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D7C" w:rsidRPr="0057754E" w:rsidRDefault="009A1380" w:rsidP="00D731AE">
      <w:pPr>
        <w:jc w:val="right"/>
        <w:rPr>
          <w:rFonts w:ascii="Times New Roman" w:hAnsi="Times New Roman" w:cs="Times New Roman"/>
          <w:b/>
          <w:bCs/>
          <w:sz w:val="24"/>
          <w:szCs w:val="24"/>
          <w:lang w:val="hr-HR"/>
        </w:rPr>
      </w:pPr>
      <w:bookmarkStart w:id="0" w:name="_GoBack"/>
      <w:bookmarkEnd w:id="0"/>
      <w:r w:rsidRPr="0057754E">
        <w:rPr>
          <w:rFonts w:ascii="Times New Roman" w:hAnsi="Times New Roman" w:cs="Times New Roman"/>
          <w:b/>
          <w:bCs/>
          <w:sz w:val="24"/>
          <w:szCs w:val="24"/>
          <w:lang w:val="hr-HR"/>
        </w:rPr>
        <w:t>NACRT</w:t>
      </w:r>
    </w:p>
    <w:p w:rsidR="00D731AE" w:rsidRPr="0057754E" w:rsidRDefault="00D731AE" w:rsidP="00D731AE">
      <w:pPr>
        <w:jc w:val="right"/>
        <w:rPr>
          <w:rFonts w:ascii="Times New Roman" w:hAnsi="Times New Roman" w:cs="Times New Roman"/>
          <w:b/>
          <w:bCs/>
          <w:sz w:val="24"/>
          <w:szCs w:val="24"/>
          <w:lang w:val="hr-HR"/>
        </w:rPr>
      </w:pPr>
    </w:p>
    <w:p w:rsidR="0056586D" w:rsidRPr="0057754E" w:rsidRDefault="0056586D" w:rsidP="009F14DD">
      <w:pPr>
        <w:spacing w:after="0"/>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 xml:space="preserve">Na temelju članka 26. stavak 1. točka e. Ustava Županije Posavske («Narodne novine Županije Posavske», broj: 1/96, 3/96, 7/99, 3/00, 5/00 i 7/04), Skupština Županije Posavske, na sjednici održanoj dana ___________. godine, donosi </w:t>
      </w:r>
    </w:p>
    <w:p w:rsidR="009F14DD" w:rsidRPr="0057754E" w:rsidRDefault="009F14DD" w:rsidP="009F14DD">
      <w:pPr>
        <w:spacing w:after="0"/>
        <w:jc w:val="both"/>
        <w:rPr>
          <w:rFonts w:ascii="Times New Roman" w:hAnsi="Times New Roman" w:cs="Times New Roman"/>
          <w:sz w:val="24"/>
          <w:szCs w:val="24"/>
          <w:lang w:val="hr-HR"/>
        </w:rPr>
      </w:pPr>
    </w:p>
    <w:p w:rsidR="00D731AE" w:rsidRPr="0057754E" w:rsidRDefault="00D731AE" w:rsidP="009F14DD">
      <w:pPr>
        <w:spacing w:after="0"/>
        <w:jc w:val="center"/>
        <w:rPr>
          <w:rFonts w:ascii="Times New Roman" w:hAnsi="Times New Roman" w:cs="Times New Roman"/>
          <w:b/>
          <w:bCs/>
          <w:sz w:val="24"/>
          <w:szCs w:val="24"/>
          <w:lang w:val="hr-HR"/>
        </w:rPr>
      </w:pPr>
    </w:p>
    <w:p w:rsidR="00DA2C05" w:rsidRPr="0057754E" w:rsidRDefault="00DA2C05" w:rsidP="009F14DD">
      <w:pPr>
        <w:spacing w:after="0"/>
        <w:jc w:val="center"/>
        <w:rPr>
          <w:rFonts w:ascii="Times New Roman" w:hAnsi="Times New Roman" w:cs="Times New Roman"/>
          <w:bCs/>
          <w:sz w:val="24"/>
          <w:szCs w:val="24"/>
          <w:lang w:val="hr-HR"/>
        </w:rPr>
      </w:pPr>
      <w:r w:rsidRPr="0057754E">
        <w:rPr>
          <w:rFonts w:ascii="Times New Roman" w:hAnsi="Times New Roman" w:cs="Times New Roman"/>
          <w:bCs/>
          <w:sz w:val="24"/>
          <w:szCs w:val="24"/>
          <w:lang w:val="hr-HR"/>
        </w:rPr>
        <w:t xml:space="preserve">ZAKON </w:t>
      </w:r>
    </w:p>
    <w:p w:rsidR="0056586D" w:rsidRPr="0057754E" w:rsidRDefault="0056586D" w:rsidP="009F14DD">
      <w:pPr>
        <w:spacing w:after="0"/>
        <w:jc w:val="center"/>
        <w:rPr>
          <w:rFonts w:ascii="Times New Roman" w:hAnsi="Times New Roman" w:cs="Times New Roman"/>
          <w:bCs/>
          <w:sz w:val="24"/>
          <w:szCs w:val="24"/>
          <w:lang w:val="hr-HR"/>
        </w:rPr>
      </w:pPr>
      <w:r w:rsidRPr="0057754E">
        <w:rPr>
          <w:rFonts w:ascii="Times New Roman" w:hAnsi="Times New Roman" w:cs="Times New Roman"/>
          <w:bCs/>
          <w:sz w:val="24"/>
          <w:szCs w:val="24"/>
          <w:lang w:val="hr-HR"/>
        </w:rPr>
        <w:t>o izmjenama i dopunama Zakona o koncesijama</w:t>
      </w:r>
    </w:p>
    <w:p w:rsidR="009F14DD" w:rsidRPr="0057754E" w:rsidRDefault="009F14DD" w:rsidP="009F14DD">
      <w:pPr>
        <w:spacing w:after="0"/>
        <w:jc w:val="center"/>
        <w:rPr>
          <w:rFonts w:ascii="Times New Roman" w:hAnsi="Times New Roman" w:cs="Times New Roman"/>
          <w:b/>
          <w:bCs/>
          <w:sz w:val="24"/>
          <w:szCs w:val="24"/>
          <w:lang w:val="hr-HR"/>
        </w:rPr>
      </w:pPr>
    </w:p>
    <w:p w:rsidR="0056586D" w:rsidRPr="0057754E" w:rsidRDefault="0056586D" w:rsidP="00DA2C05">
      <w:pPr>
        <w:spacing w:after="0"/>
        <w:jc w:val="center"/>
        <w:rPr>
          <w:rFonts w:ascii="Times New Roman" w:hAnsi="Times New Roman" w:cs="Times New Roman"/>
          <w:sz w:val="24"/>
          <w:szCs w:val="24"/>
          <w:lang w:val="hr-HR"/>
        </w:rPr>
      </w:pPr>
      <w:r w:rsidRPr="0057754E">
        <w:rPr>
          <w:rFonts w:ascii="Times New Roman" w:hAnsi="Times New Roman" w:cs="Times New Roman"/>
          <w:sz w:val="24"/>
          <w:szCs w:val="24"/>
          <w:lang w:val="hr-HR"/>
        </w:rPr>
        <w:t>Članak 1.</w:t>
      </w:r>
    </w:p>
    <w:p w:rsidR="00D731AE" w:rsidRPr="0057754E" w:rsidRDefault="00D731AE" w:rsidP="00DA2C05">
      <w:pPr>
        <w:spacing w:after="0"/>
        <w:jc w:val="center"/>
        <w:rPr>
          <w:rFonts w:ascii="Times New Roman" w:hAnsi="Times New Roman" w:cs="Times New Roman"/>
          <w:sz w:val="24"/>
          <w:szCs w:val="24"/>
          <w:lang w:val="hr-HR"/>
        </w:rPr>
      </w:pPr>
    </w:p>
    <w:p w:rsidR="00E47B88" w:rsidRPr="0057754E" w:rsidRDefault="0056586D" w:rsidP="00DA2C05">
      <w:pPr>
        <w:spacing w:after="0"/>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 xml:space="preserve">U Zakonu o koncesijama („Narodne novine Županije Posavske“, broj 6/14, 12/17) u članku 4. stavku 1. točki a) riječi: „uz suglasnost Vlade“ </w:t>
      </w:r>
      <w:r w:rsidR="004D27AF" w:rsidRPr="0057754E">
        <w:rPr>
          <w:rFonts w:ascii="Times New Roman" w:hAnsi="Times New Roman" w:cs="Times New Roman"/>
          <w:sz w:val="24"/>
          <w:szCs w:val="24"/>
          <w:lang w:val="hr-HR"/>
        </w:rPr>
        <w:t>zamjenjuju se riječima „jedinice lokalne samouprave</w:t>
      </w:r>
      <w:r w:rsidR="00D34B37" w:rsidRPr="0057754E">
        <w:rPr>
          <w:rFonts w:ascii="Times New Roman" w:hAnsi="Times New Roman" w:cs="Times New Roman"/>
          <w:sz w:val="24"/>
          <w:szCs w:val="24"/>
          <w:lang w:val="hr-HR"/>
        </w:rPr>
        <w:t xml:space="preserve"> (u daljnjem tekstu: Općinsko vijeće)</w:t>
      </w:r>
      <w:r w:rsidR="004D27AF" w:rsidRPr="0057754E">
        <w:rPr>
          <w:rFonts w:ascii="Times New Roman" w:hAnsi="Times New Roman" w:cs="Times New Roman"/>
          <w:sz w:val="24"/>
          <w:szCs w:val="24"/>
          <w:lang w:val="hr-HR"/>
        </w:rPr>
        <w:t>“</w:t>
      </w:r>
      <w:r w:rsidR="00C6664F" w:rsidRPr="0057754E">
        <w:rPr>
          <w:rFonts w:ascii="Times New Roman" w:hAnsi="Times New Roman" w:cs="Times New Roman"/>
          <w:sz w:val="24"/>
          <w:szCs w:val="24"/>
          <w:lang w:val="hr-HR"/>
        </w:rPr>
        <w:t>, a točka f) se mijenja i glasi:</w:t>
      </w:r>
    </w:p>
    <w:p w:rsidR="009F14DD" w:rsidRPr="0057754E" w:rsidRDefault="00C6664F" w:rsidP="00DA2C05">
      <w:pPr>
        <w:spacing w:after="0"/>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„f) „</w:t>
      </w:r>
      <w:r w:rsidRPr="0057754E">
        <w:rPr>
          <w:rFonts w:ascii="Times New Roman" w:eastAsia="Times New Roman" w:hAnsi="Times New Roman" w:cs="Times New Roman"/>
          <w:sz w:val="24"/>
          <w:szCs w:val="24"/>
          <w:lang w:val="hr-HR" w:eastAsia="hr-BA"/>
        </w:rPr>
        <w:t>strana pravna osoba" označava pravnu osobu koja je propisima o stranim ulaganjima određena kao strana osoba,“.</w:t>
      </w:r>
    </w:p>
    <w:p w:rsidR="00DA2C05" w:rsidRPr="0057754E" w:rsidRDefault="00DA2C05" w:rsidP="00DA2C05">
      <w:pPr>
        <w:spacing w:after="0"/>
        <w:jc w:val="both"/>
        <w:rPr>
          <w:rFonts w:ascii="Times New Roman" w:hAnsi="Times New Roman" w:cs="Times New Roman"/>
          <w:sz w:val="24"/>
          <w:szCs w:val="24"/>
          <w:lang w:val="hr-HR"/>
        </w:rPr>
      </w:pPr>
    </w:p>
    <w:p w:rsidR="0056586D" w:rsidRPr="0057754E" w:rsidRDefault="0056586D" w:rsidP="00DA2C05">
      <w:pPr>
        <w:spacing w:after="0"/>
        <w:jc w:val="center"/>
        <w:rPr>
          <w:rFonts w:ascii="Times New Roman" w:hAnsi="Times New Roman" w:cs="Times New Roman"/>
          <w:sz w:val="24"/>
          <w:szCs w:val="24"/>
          <w:lang w:val="hr-HR"/>
        </w:rPr>
      </w:pPr>
      <w:r w:rsidRPr="0057754E">
        <w:rPr>
          <w:rFonts w:ascii="Times New Roman" w:hAnsi="Times New Roman" w:cs="Times New Roman"/>
          <w:sz w:val="24"/>
          <w:szCs w:val="24"/>
          <w:lang w:val="hr-HR"/>
        </w:rPr>
        <w:t>Članak 2.</w:t>
      </w:r>
    </w:p>
    <w:p w:rsidR="00D731AE" w:rsidRPr="0057754E" w:rsidRDefault="00D731AE" w:rsidP="00DA2C05">
      <w:pPr>
        <w:spacing w:after="0"/>
        <w:jc w:val="center"/>
        <w:rPr>
          <w:rFonts w:ascii="Times New Roman" w:hAnsi="Times New Roman" w:cs="Times New Roman"/>
          <w:sz w:val="24"/>
          <w:szCs w:val="24"/>
          <w:lang w:val="hr-HR"/>
        </w:rPr>
      </w:pPr>
    </w:p>
    <w:p w:rsidR="00CA46BC" w:rsidRPr="0057754E" w:rsidRDefault="0056586D" w:rsidP="00DA2C05">
      <w:pPr>
        <w:spacing w:after="0"/>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 xml:space="preserve">U članku </w:t>
      </w:r>
      <w:r w:rsidR="00E47B88" w:rsidRPr="0057754E">
        <w:rPr>
          <w:rFonts w:ascii="Times New Roman" w:hAnsi="Times New Roman" w:cs="Times New Roman"/>
          <w:sz w:val="24"/>
          <w:szCs w:val="24"/>
          <w:lang w:val="hr-HR"/>
        </w:rPr>
        <w:t>5</w:t>
      </w:r>
      <w:r w:rsidRPr="0057754E">
        <w:rPr>
          <w:rFonts w:ascii="Times New Roman" w:hAnsi="Times New Roman" w:cs="Times New Roman"/>
          <w:sz w:val="24"/>
          <w:szCs w:val="24"/>
          <w:lang w:val="hr-HR"/>
        </w:rPr>
        <w:t>. (1) e) riječi „koje ne podliježe restituciji“ brišu se</w:t>
      </w:r>
      <w:r w:rsidR="00CA46BC" w:rsidRPr="0057754E">
        <w:rPr>
          <w:rFonts w:ascii="Times New Roman" w:hAnsi="Times New Roman" w:cs="Times New Roman"/>
          <w:sz w:val="24"/>
          <w:szCs w:val="24"/>
          <w:lang w:val="hr-HR"/>
        </w:rPr>
        <w:t xml:space="preserve">, </w:t>
      </w:r>
      <w:r w:rsidR="00F97775" w:rsidRPr="0057754E">
        <w:rPr>
          <w:rFonts w:ascii="Times New Roman" w:hAnsi="Times New Roman" w:cs="Times New Roman"/>
          <w:sz w:val="24"/>
          <w:szCs w:val="24"/>
          <w:lang w:val="hr-HR"/>
        </w:rPr>
        <w:t xml:space="preserve">a </w:t>
      </w:r>
      <w:r w:rsidR="00CA46BC" w:rsidRPr="0057754E">
        <w:rPr>
          <w:rFonts w:ascii="Times New Roman" w:hAnsi="Times New Roman" w:cs="Times New Roman"/>
          <w:sz w:val="24"/>
          <w:szCs w:val="24"/>
          <w:lang w:val="hr-HR"/>
        </w:rPr>
        <w:t xml:space="preserve">točka t) mijenja </w:t>
      </w:r>
      <w:r w:rsidR="00F97775" w:rsidRPr="0057754E">
        <w:rPr>
          <w:rFonts w:ascii="Times New Roman" w:hAnsi="Times New Roman" w:cs="Times New Roman"/>
          <w:sz w:val="24"/>
          <w:szCs w:val="24"/>
          <w:lang w:val="hr-HR"/>
        </w:rPr>
        <w:t xml:space="preserve">se </w:t>
      </w:r>
      <w:r w:rsidR="00CA46BC" w:rsidRPr="0057754E">
        <w:rPr>
          <w:rFonts w:ascii="Times New Roman" w:hAnsi="Times New Roman" w:cs="Times New Roman"/>
          <w:sz w:val="24"/>
          <w:szCs w:val="24"/>
          <w:lang w:val="hr-HR"/>
        </w:rPr>
        <w:t xml:space="preserve">i glasi: </w:t>
      </w:r>
    </w:p>
    <w:p w:rsidR="0065483E" w:rsidRPr="0057754E" w:rsidRDefault="00CA46BC" w:rsidP="00DA2C05">
      <w:pPr>
        <w:spacing w:after="0"/>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 t) komunalne djelatnosti</w:t>
      </w:r>
      <w:r w:rsidR="0057754E">
        <w:rPr>
          <w:rFonts w:ascii="Times New Roman" w:hAnsi="Times New Roman" w:cs="Times New Roman"/>
          <w:sz w:val="24"/>
          <w:szCs w:val="24"/>
          <w:lang w:val="hr-HR"/>
        </w:rPr>
        <w:t xml:space="preserve"> </w:t>
      </w:r>
      <w:r w:rsidR="005B1BD3" w:rsidRPr="0057754E">
        <w:rPr>
          <w:rFonts w:ascii="Times New Roman" w:hAnsi="Times New Roman" w:cs="Times New Roman"/>
          <w:sz w:val="24"/>
          <w:szCs w:val="24"/>
          <w:lang w:val="hr-HR"/>
        </w:rPr>
        <w:t>sukladno županijskom Zakonu o komunalnom gospodarstvu,</w:t>
      </w:r>
      <w:r w:rsidRPr="0057754E">
        <w:rPr>
          <w:rFonts w:ascii="Times New Roman" w:hAnsi="Times New Roman" w:cs="Times New Roman"/>
          <w:sz w:val="24"/>
          <w:szCs w:val="24"/>
          <w:lang w:val="hr-HR"/>
        </w:rPr>
        <w:t>“.</w:t>
      </w:r>
    </w:p>
    <w:p w:rsidR="009F14DD" w:rsidRPr="0057754E" w:rsidRDefault="009F14DD" w:rsidP="009F14DD">
      <w:pPr>
        <w:jc w:val="both"/>
        <w:rPr>
          <w:rFonts w:ascii="Times New Roman" w:hAnsi="Times New Roman" w:cs="Times New Roman"/>
          <w:sz w:val="24"/>
          <w:szCs w:val="24"/>
          <w:lang w:val="hr-HR"/>
        </w:rPr>
      </w:pPr>
    </w:p>
    <w:p w:rsidR="00CA46BC" w:rsidRPr="0057754E" w:rsidRDefault="00CA46BC" w:rsidP="00D731AE">
      <w:pPr>
        <w:spacing w:after="0"/>
        <w:jc w:val="center"/>
        <w:rPr>
          <w:rFonts w:ascii="Times New Roman" w:hAnsi="Times New Roman" w:cs="Times New Roman"/>
          <w:sz w:val="24"/>
          <w:szCs w:val="24"/>
          <w:lang w:val="hr-HR"/>
        </w:rPr>
      </w:pPr>
      <w:r w:rsidRPr="0057754E">
        <w:rPr>
          <w:rFonts w:ascii="Times New Roman" w:hAnsi="Times New Roman" w:cs="Times New Roman"/>
          <w:sz w:val="24"/>
          <w:szCs w:val="24"/>
          <w:lang w:val="hr-HR"/>
        </w:rPr>
        <w:t>Članak 3.</w:t>
      </w:r>
    </w:p>
    <w:p w:rsidR="00D731AE" w:rsidRPr="0057754E" w:rsidRDefault="00D731AE" w:rsidP="00D731AE">
      <w:pPr>
        <w:spacing w:after="0"/>
        <w:jc w:val="center"/>
        <w:rPr>
          <w:rFonts w:ascii="Times New Roman" w:hAnsi="Times New Roman" w:cs="Times New Roman"/>
          <w:sz w:val="24"/>
          <w:szCs w:val="24"/>
          <w:lang w:val="hr-HR"/>
        </w:rPr>
      </w:pPr>
    </w:p>
    <w:p w:rsidR="00CA46BC" w:rsidRPr="0057754E" w:rsidRDefault="00013707" w:rsidP="00D731AE">
      <w:pPr>
        <w:spacing w:after="0"/>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Članak 6. mijenja se i glasi:</w:t>
      </w:r>
    </w:p>
    <w:p w:rsidR="00D731AE" w:rsidRPr="0057754E" w:rsidRDefault="00D731AE" w:rsidP="00D731AE">
      <w:pPr>
        <w:spacing w:after="0"/>
        <w:jc w:val="both"/>
        <w:rPr>
          <w:rFonts w:ascii="Times New Roman" w:hAnsi="Times New Roman" w:cs="Times New Roman"/>
          <w:sz w:val="24"/>
          <w:szCs w:val="24"/>
          <w:lang w:val="hr-HR"/>
        </w:rPr>
      </w:pPr>
    </w:p>
    <w:p w:rsidR="00013707" w:rsidRPr="0057754E" w:rsidRDefault="00013707" w:rsidP="00D731AE">
      <w:pPr>
        <w:spacing w:after="0"/>
        <w:jc w:val="center"/>
        <w:rPr>
          <w:rFonts w:ascii="Times New Roman" w:hAnsi="Times New Roman" w:cs="Times New Roman"/>
          <w:sz w:val="24"/>
          <w:szCs w:val="24"/>
          <w:lang w:val="hr-HR"/>
        </w:rPr>
      </w:pPr>
      <w:r w:rsidRPr="0057754E">
        <w:rPr>
          <w:rFonts w:ascii="Times New Roman" w:hAnsi="Times New Roman" w:cs="Times New Roman"/>
          <w:sz w:val="24"/>
          <w:szCs w:val="24"/>
          <w:lang w:val="hr-HR"/>
        </w:rPr>
        <w:t>„Članak 6.</w:t>
      </w:r>
    </w:p>
    <w:p w:rsidR="00013707" w:rsidRPr="0057754E" w:rsidRDefault="00013707" w:rsidP="004D27AF">
      <w:pPr>
        <w:spacing w:after="0"/>
        <w:jc w:val="center"/>
        <w:rPr>
          <w:rFonts w:ascii="Times New Roman" w:hAnsi="Times New Roman" w:cs="Times New Roman"/>
          <w:sz w:val="24"/>
          <w:szCs w:val="24"/>
          <w:lang w:val="hr-HR"/>
        </w:rPr>
      </w:pPr>
      <w:r w:rsidRPr="0057754E">
        <w:rPr>
          <w:rFonts w:ascii="Times New Roman" w:hAnsi="Times New Roman" w:cs="Times New Roman"/>
          <w:sz w:val="24"/>
          <w:szCs w:val="24"/>
          <w:lang w:val="hr-HR"/>
        </w:rPr>
        <w:t>(Nadležnost za  dodjelu koncesije)</w:t>
      </w:r>
    </w:p>
    <w:p w:rsidR="004D27AF" w:rsidRPr="0057754E" w:rsidRDefault="00013707" w:rsidP="00830510">
      <w:pPr>
        <w:jc w:val="both"/>
        <w:rPr>
          <w:rFonts w:ascii="Times New Roman" w:eastAsia="Times New Roman" w:hAnsi="Times New Roman" w:cs="Times New Roman"/>
          <w:sz w:val="24"/>
          <w:szCs w:val="24"/>
          <w:lang w:val="hr-HR" w:eastAsia="hr-BA"/>
        </w:rPr>
      </w:pPr>
      <w:r w:rsidRPr="0057754E">
        <w:rPr>
          <w:rFonts w:ascii="Times New Roman" w:eastAsia="Times New Roman" w:hAnsi="Times New Roman" w:cs="Times New Roman"/>
          <w:sz w:val="24"/>
          <w:szCs w:val="24"/>
          <w:lang w:val="hr-HR" w:eastAsia="hr-BA"/>
        </w:rPr>
        <w:t>Za predmet</w:t>
      </w:r>
      <w:r w:rsidR="00204377" w:rsidRPr="0057754E">
        <w:rPr>
          <w:rFonts w:ascii="Times New Roman" w:eastAsia="Times New Roman" w:hAnsi="Times New Roman" w:cs="Times New Roman"/>
          <w:sz w:val="24"/>
          <w:szCs w:val="24"/>
          <w:lang w:val="hr-HR" w:eastAsia="hr-BA"/>
        </w:rPr>
        <w:t>e</w:t>
      </w:r>
      <w:r w:rsidRPr="0057754E">
        <w:rPr>
          <w:rFonts w:ascii="Times New Roman" w:eastAsia="Times New Roman" w:hAnsi="Times New Roman" w:cs="Times New Roman"/>
          <w:sz w:val="24"/>
          <w:szCs w:val="24"/>
          <w:lang w:val="hr-HR" w:eastAsia="hr-BA"/>
        </w:rPr>
        <w:t xml:space="preserve"> koncesije iz članka 5. ovog </w:t>
      </w:r>
      <w:r w:rsidR="00C8313C" w:rsidRPr="0057754E">
        <w:rPr>
          <w:rFonts w:ascii="Times New Roman" w:eastAsia="Times New Roman" w:hAnsi="Times New Roman" w:cs="Times New Roman"/>
          <w:sz w:val="24"/>
          <w:szCs w:val="24"/>
          <w:lang w:val="hr-HR" w:eastAsia="hr-BA"/>
        </w:rPr>
        <w:t>Zakona nadležna je Vlada, izuzev</w:t>
      </w:r>
      <w:r w:rsidRPr="0057754E">
        <w:rPr>
          <w:rFonts w:ascii="Times New Roman" w:eastAsia="Times New Roman" w:hAnsi="Times New Roman" w:cs="Times New Roman"/>
          <w:sz w:val="24"/>
          <w:szCs w:val="24"/>
          <w:lang w:val="hr-HR" w:eastAsia="hr-BA"/>
        </w:rPr>
        <w:t xml:space="preserve">  predmeta koncesije iz točke t) članka 5.</w:t>
      </w:r>
      <w:r w:rsidR="00830510" w:rsidRPr="0057754E">
        <w:rPr>
          <w:rFonts w:ascii="Times New Roman" w:eastAsia="Times New Roman" w:hAnsi="Times New Roman" w:cs="Times New Roman"/>
          <w:sz w:val="24"/>
          <w:szCs w:val="24"/>
          <w:lang w:val="hr-HR" w:eastAsia="hr-BA"/>
        </w:rPr>
        <w:t xml:space="preserve"> ovog Zakona</w:t>
      </w:r>
      <w:r w:rsidRPr="0057754E">
        <w:rPr>
          <w:rFonts w:ascii="Times New Roman" w:eastAsia="Times New Roman" w:hAnsi="Times New Roman" w:cs="Times New Roman"/>
          <w:sz w:val="24"/>
          <w:szCs w:val="24"/>
          <w:lang w:val="hr-HR" w:eastAsia="hr-BA"/>
        </w:rPr>
        <w:t>, za koje je nadležno Općinsko vijeće</w:t>
      </w:r>
      <w:r w:rsidR="004D27AF" w:rsidRPr="0057754E">
        <w:rPr>
          <w:rFonts w:ascii="Times New Roman" w:eastAsia="Times New Roman" w:hAnsi="Times New Roman" w:cs="Times New Roman"/>
          <w:sz w:val="24"/>
          <w:szCs w:val="24"/>
          <w:lang w:val="hr-HR" w:eastAsia="hr-BA"/>
        </w:rPr>
        <w:t>.“</w:t>
      </w:r>
    </w:p>
    <w:p w:rsidR="009F14DD" w:rsidRPr="0057754E" w:rsidRDefault="009F14DD" w:rsidP="004D27AF">
      <w:pPr>
        <w:jc w:val="center"/>
        <w:rPr>
          <w:rFonts w:ascii="Times New Roman" w:hAnsi="Times New Roman" w:cs="Times New Roman"/>
          <w:sz w:val="24"/>
          <w:szCs w:val="24"/>
          <w:lang w:val="hr-HR"/>
        </w:rPr>
      </w:pPr>
    </w:p>
    <w:p w:rsidR="0056586D" w:rsidRPr="0057754E" w:rsidRDefault="004D27AF" w:rsidP="00DA2C05">
      <w:pPr>
        <w:spacing w:after="0"/>
        <w:jc w:val="center"/>
        <w:rPr>
          <w:rFonts w:ascii="Times New Roman" w:hAnsi="Times New Roman" w:cs="Times New Roman"/>
          <w:sz w:val="24"/>
          <w:szCs w:val="24"/>
          <w:lang w:val="hr-HR"/>
        </w:rPr>
      </w:pPr>
      <w:r w:rsidRPr="0057754E">
        <w:rPr>
          <w:rFonts w:ascii="Times New Roman" w:hAnsi="Times New Roman" w:cs="Times New Roman"/>
          <w:sz w:val="24"/>
          <w:szCs w:val="24"/>
          <w:lang w:val="hr-HR"/>
        </w:rPr>
        <w:t>Članak 4.</w:t>
      </w:r>
    </w:p>
    <w:p w:rsidR="00D731AE" w:rsidRPr="0057754E" w:rsidRDefault="00D731AE" w:rsidP="00DA2C05">
      <w:pPr>
        <w:spacing w:after="0"/>
        <w:jc w:val="center"/>
        <w:rPr>
          <w:rFonts w:ascii="Times New Roman" w:hAnsi="Times New Roman" w:cs="Times New Roman"/>
          <w:sz w:val="24"/>
          <w:szCs w:val="24"/>
          <w:lang w:val="hr-HR"/>
        </w:rPr>
      </w:pPr>
    </w:p>
    <w:p w:rsidR="004D27AF" w:rsidRPr="0057754E" w:rsidRDefault="004D27AF" w:rsidP="00DA2C05">
      <w:pPr>
        <w:spacing w:after="0"/>
        <w:rPr>
          <w:rFonts w:ascii="Times New Roman" w:hAnsi="Times New Roman" w:cs="Times New Roman"/>
          <w:sz w:val="24"/>
          <w:szCs w:val="24"/>
          <w:lang w:val="hr-HR"/>
        </w:rPr>
      </w:pPr>
      <w:r w:rsidRPr="0057754E">
        <w:rPr>
          <w:rFonts w:ascii="Times New Roman" w:hAnsi="Times New Roman" w:cs="Times New Roman"/>
          <w:sz w:val="24"/>
          <w:szCs w:val="24"/>
          <w:lang w:val="hr-HR"/>
        </w:rPr>
        <w:t>U članku 9. (3) alineja 1. se mijenja se i glasi:</w:t>
      </w:r>
    </w:p>
    <w:p w:rsidR="004D27AF" w:rsidRPr="0057754E" w:rsidRDefault="004D27AF" w:rsidP="00DA2C05">
      <w:pPr>
        <w:spacing w:after="0"/>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 xml:space="preserve">„ – imenovanje </w:t>
      </w:r>
      <w:r w:rsidR="00AF034C" w:rsidRPr="0057754E">
        <w:rPr>
          <w:rFonts w:ascii="Times New Roman" w:hAnsi="Times New Roman" w:cs="Times New Roman"/>
          <w:sz w:val="24"/>
          <w:szCs w:val="24"/>
          <w:lang w:val="hr-HR"/>
        </w:rPr>
        <w:t>tijela</w:t>
      </w:r>
      <w:r w:rsidRPr="0057754E">
        <w:rPr>
          <w:rFonts w:ascii="Times New Roman" w:hAnsi="Times New Roman" w:cs="Times New Roman"/>
          <w:sz w:val="24"/>
          <w:szCs w:val="24"/>
          <w:lang w:val="hr-HR"/>
        </w:rPr>
        <w:t xml:space="preserve"> sačinjenog od predstavnika resornog ministarstva, radi provođenja pripremnih radnji,“.</w:t>
      </w:r>
    </w:p>
    <w:p w:rsidR="009F14DD" w:rsidRPr="0057754E" w:rsidRDefault="009F14DD" w:rsidP="004D27AF">
      <w:pPr>
        <w:jc w:val="center"/>
        <w:rPr>
          <w:rFonts w:ascii="Times New Roman" w:hAnsi="Times New Roman" w:cs="Times New Roman"/>
          <w:sz w:val="24"/>
          <w:szCs w:val="24"/>
          <w:lang w:val="hr-HR"/>
        </w:rPr>
      </w:pPr>
    </w:p>
    <w:p w:rsidR="004D27AF" w:rsidRPr="0057754E" w:rsidRDefault="004D27AF" w:rsidP="00D731AE">
      <w:pPr>
        <w:spacing w:after="0"/>
        <w:jc w:val="center"/>
        <w:rPr>
          <w:rFonts w:ascii="Times New Roman" w:hAnsi="Times New Roman" w:cs="Times New Roman"/>
          <w:sz w:val="24"/>
          <w:szCs w:val="24"/>
          <w:lang w:val="hr-HR"/>
        </w:rPr>
      </w:pPr>
      <w:r w:rsidRPr="0057754E">
        <w:rPr>
          <w:rFonts w:ascii="Times New Roman" w:hAnsi="Times New Roman" w:cs="Times New Roman"/>
          <w:sz w:val="24"/>
          <w:szCs w:val="24"/>
          <w:lang w:val="hr-HR"/>
        </w:rPr>
        <w:t>Članka 5.</w:t>
      </w:r>
    </w:p>
    <w:p w:rsidR="00D731AE" w:rsidRPr="0057754E" w:rsidRDefault="00D731AE" w:rsidP="00D731AE">
      <w:pPr>
        <w:spacing w:after="0"/>
        <w:jc w:val="center"/>
        <w:rPr>
          <w:rFonts w:ascii="Times New Roman" w:hAnsi="Times New Roman" w:cs="Times New Roman"/>
          <w:sz w:val="24"/>
          <w:szCs w:val="24"/>
          <w:lang w:val="hr-HR"/>
        </w:rPr>
      </w:pPr>
    </w:p>
    <w:p w:rsidR="00B30E52" w:rsidRPr="0057754E" w:rsidRDefault="004D27AF" w:rsidP="00D731AE">
      <w:pPr>
        <w:spacing w:after="0"/>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 xml:space="preserve">U članku </w:t>
      </w:r>
      <w:r w:rsidR="00204377" w:rsidRPr="0057754E">
        <w:rPr>
          <w:rFonts w:ascii="Times New Roman" w:hAnsi="Times New Roman" w:cs="Times New Roman"/>
          <w:sz w:val="24"/>
          <w:szCs w:val="24"/>
          <w:lang w:val="hr-HR"/>
        </w:rPr>
        <w:t>10. (3) riječ „osobito“  zamjenjuje se riječju „minimalno“,  a stavak (4) se briše.</w:t>
      </w:r>
    </w:p>
    <w:p w:rsidR="00DA2C05" w:rsidRPr="0057754E" w:rsidRDefault="00DA2C05" w:rsidP="003727A8">
      <w:pPr>
        <w:spacing w:after="0"/>
        <w:jc w:val="both"/>
        <w:rPr>
          <w:rFonts w:ascii="Times New Roman" w:hAnsi="Times New Roman" w:cs="Times New Roman"/>
          <w:sz w:val="24"/>
          <w:szCs w:val="24"/>
          <w:lang w:val="hr-HR"/>
        </w:rPr>
      </w:pPr>
    </w:p>
    <w:p w:rsidR="00DA2C05" w:rsidRPr="0057754E" w:rsidRDefault="003727A8" w:rsidP="003727A8">
      <w:pPr>
        <w:spacing w:after="0"/>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U istom članku stavak (5) postaje stavak (4).</w:t>
      </w:r>
    </w:p>
    <w:p w:rsidR="00204377" w:rsidRPr="0057754E" w:rsidRDefault="00204377" w:rsidP="00DA2C05">
      <w:pPr>
        <w:spacing w:after="0"/>
        <w:jc w:val="center"/>
        <w:rPr>
          <w:rFonts w:ascii="Times New Roman" w:hAnsi="Times New Roman" w:cs="Times New Roman"/>
          <w:sz w:val="24"/>
          <w:szCs w:val="24"/>
          <w:lang w:val="hr-HR"/>
        </w:rPr>
      </w:pPr>
      <w:r w:rsidRPr="0057754E">
        <w:rPr>
          <w:rFonts w:ascii="Times New Roman" w:hAnsi="Times New Roman" w:cs="Times New Roman"/>
          <w:sz w:val="24"/>
          <w:szCs w:val="24"/>
          <w:lang w:val="hr-HR"/>
        </w:rPr>
        <w:lastRenderedPageBreak/>
        <w:t>Članak 6.</w:t>
      </w:r>
    </w:p>
    <w:p w:rsidR="00204377" w:rsidRPr="0057754E" w:rsidRDefault="00204377" w:rsidP="00DA2C05">
      <w:pPr>
        <w:spacing w:after="0"/>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Članak 11. mijenja se i glasi:</w:t>
      </w:r>
    </w:p>
    <w:p w:rsidR="00204377" w:rsidRPr="0057754E" w:rsidRDefault="00204377" w:rsidP="00DA2C05">
      <w:pPr>
        <w:spacing w:after="0"/>
        <w:jc w:val="center"/>
        <w:rPr>
          <w:rFonts w:ascii="Times New Roman" w:hAnsi="Times New Roman" w:cs="Times New Roman"/>
          <w:sz w:val="24"/>
          <w:szCs w:val="24"/>
          <w:lang w:val="hr-HR"/>
        </w:rPr>
      </w:pPr>
      <w:r w:rsidRPr="0057754E">
        <w:rPr>
          <w:rFonts w:ascii="Times New Roman" w:hAnsi="Times New Roman" w:cs="Times New Roman"/>
          <w:sz w:val="24"/>
          <w:szCs w:val="24"/>
          <w:lang w:val="hr-HR"/>
        </w:rPr>
        <w:t>„Članak 11.</w:t>
      </w:r>
    </w:p>
    <w:p w:rsidR="00204377" w:rsidRPr="0057754E" w:rsidRDefault="00204377" w:rsidP="00DA2C05">
      <w:pPr>
        <w:spacing w:after="0"/>
        <w:jc w:val="center"/>
        <w:rPr>
          <w:rFonts w:ascii="Times New Roman" w:hAnsi="Times New Roman" w:cs="Times New Roman"/>
          <w:sz w:val="24"/>
          <w:szCs w:val="24"/>
          <w:lang w:val="hr-HR"/>
        </w:rPr>
      </w:pPr>
      <w:r w:rsidRPr="0057754E">
        <w:rPr>
          <w:rFonts w:ascii="Times New Roman" w:eastAsia="Times New Roman" w:hAnsi="Times New Roman" w:cs="Times New Roman"/>
          <w:sz w:val="24"/>
          <w:szCs w:val="24"/>
          <w:lang w:val="hr-HR" w:eastAsia="hr-BA"/>
        </w:rPr>
        <w:t>(Pristupanje dodjeli koncesije)</w:t>
      </w:r>
    </w:p>
    <w:p w:rsidR="00204377" w:rsidRPr="0057754E" w:rsidRDefault="002260C5" w:rsidP="00DA2C05">
      <w:pPr>
        <w:pStyle w:val="ListParagraph"/>
        <w:numPr>
          <w:ilvl w:val="0"/>
          <w:numId w:val="3"/>
        </w:numPr>
        <w:spacing w:after="0"/>
        <w:ind w:left="426"/>
        <w:jc w:val="both"/>
        <w:rPr>
          <w:rFonts w:ascii="Times New Roman" w:hAnsi="Times New Roman" w:cs="Times New Roman"/>
          <w:color w:val="000000"/>
          <w:sz w:val="24"/>
          <w:szCs w:val="24"/>
          <w:lang w:val="hr-HR"/>
        </w:rPr>
      </w:pPr>
      <w:bookmarkStart w:id="1" w:name="_Hlk58153802"/>
      <w:r w:rsidRPr="0057754E">
        <w:rPr>
          <w:rFonts w:ascii="Times New Roman" w:hAnsi="Times New Roman" w:cs="Times New Roman"/>
          <w:color w:val="000000"/>
          <w:sz w:val="24"/>
          <w:szCs w:val="24"/>
          <w:lang w:val="hr-HR"/>
        </w:rPr>
        <w:t>O</w:t>
      </w:r>
      <w:r w:rsidR="00B30E52" w:rsidRPr="0057754E">
        <w:rPr>
          <w:rFonts w:ascii="Times New Roman" w:hAnsi="Times New Roman" w:cs="Times New Roman"/>
          <w:color w:val="000000"/>
          <w:sz w:val="24"/>
          <w:szCs w:val="24"/>
          <w:lang w:val="hr-HR"/>
        </w:rPr>
        <w:t xml:space="preserve">dluku o pristupanju dodjeli koncesije </w:t>
      </w:r>
      <w:bookmarkEnd w:id="1"/>
      <w:r w:rsidRPr="0057754E">
        <w:rPr>
          <w:rFonts w:ascii="Times New Roman" w:hAnsi="Times New Roman" w:cs="Times New Roman"/>
          <w:color w:val="000000"/>
          <w:sz w:val="24"/>
          <w:szCs w:val="24"/>
          <w:lang w:val="hr-HR"/>
        </w:rPr>
        <w:t xml:space="preserve">za predmete </w:t>
      </w:r>
      <w:r w:rsidR="00830510" w:rsidRPr="0057754E">
        <w:rPr>
          <w:rFonts w:ascii="Times New Roman" w:hAnsi="Times New Roman" w:cs="Times New Roman"/>
          <w:color w:val="000000"/>
          <w:sz w:val="24"/>
          <w:szCs w:val="24"/>
          <w:lang w:val="hr-HR"/>
        </w:rPr>
        <w:t>određene</w:t>
      </w:r>
      <w:r w:rsidRPr="0057754E">
        <w:rPr>
          <w:rFonts w:ascii="Times New Roman" w:hAnsi="Times New Roman" w:cs="Times New Roman"/>
          <w:color w:val="000000"/>
          <w:sz w:val="24"/>
          <w:szCs w:val="24"/>
          <w:lang w:val="hr-HR"/>
        </w:rPr>
        <w:t xml:space="preserve"> član</w:t>
      </w:r>
      <w:r w:rsidR="00830510" w:rsidRPr="0057754E">
        <w:rPr>
          <w:rFonts w:ascii="Times New Roman" w:hAnsi="Times New Roman" w:cs="Times New Roman"/>
          <w:color w:val="000000"/>
          <w:sz w:val="24"/>
          <w:szCs w:val="24"/>
          <w:lang w:val="hr-HR"/>
        </w:rPr>
        <w:t>k</w:t>
      </w:r>
      <w:r w:rsidRPr="0057754E">
        <w:rPr>
          <w:rFonts w:ascii="Times New Roman" w:hAnsi="Times New Roman" w:cs="Times New Roman"/>
          <w:color w:val="000000"/>
          <w:sz w:val="24"/>
          <w:szCs w:val="24"/>
          <w:lang w:val="hr-HR"/>
        </w:rPr>
        <w:t xml:space="preserve">om </w:t>
      </w:r>
      <w:r w:rsidR="00830510" w:rsidRPr="0057754E">
        <w:rPr>
          <w:rFonts w:ascii="Times New Roman" w:hAnsi="Times New Roman" w:cs="Times New Roman"/>
          <w:color w:val="000000"/>
          <w:sz w:val="24"/>
          <w:szCs w:val="24"/>
          <w:lang w:val="hr-HR"/>
        </w:rPr>
        <w:t>5</w:t>
      </w:r>
      <w:r w:rsidRPr="0057754E">
        <w:rPr>
          <w:rFonts w:ascii="Times New Roman" w:hAnsi="Times New Roman" w:cs="Times New Roman"/>
          <w:color w:val="000000"/>
          <w:sz w:val="24"/>
          <w:szCs w:val="24"/>
          <w:lang w:val="hr-HR"/>
        </w:rPr>
        <w:t>. ovog Zakona donos</w:t>
      </w:r>
      <w:r w:rsidR="00830510" w:rsidRPr="0057754E">
        <w:rPr>
          <w:rFonts w:ascii="Times New Roman" w:hAnsi="Times New Roman" w:cs="Times New Roman"/>
          <w:color w:val="000000"/>
          <w:sz w:val="24"/>
          <w:szCs w:val="24"/>
          <w:lang w:val="hr-HR"/>
        </w:rPr>
        <w:t>i</w:t>
      </w:r>
      <w:r w:rsidRPr="0057754E">
        <w:rPr>
          <w:rFonts w:ascii="Times New Roman" w:hAnsi="Times New Roman" w:cs="Times New Roman"/>
          <w:color w:val="000000"/>
          <w:sz w:val="24"/>
          <w:szCs w:val="24"/>
          <w:lang w:val="hr-HR"/>
        </w:rPr>
        <w:t xml:space="preserve"> Vlada na</w:t>
      </w:r>
      <w:r w:rsidR="00B30E52" w:rsidRPr="0057754E">
        <w:rPr>
          <w:rFonts w:ascii="Times New Roman" w:hAnsi="Times New Roman" w:cs="Times New Roman"/>
          <w:color w:val="000000"/>
          <w:sz w:val="24"/>
          <w:szCs w:val="24"/>
          <w:lang w:val="hr-HR"/>
        </w:rPr>
        <w:t xml:space="preserve"> prijedlog ugovornog tijela u čijoj nadležnosti je predmet koncesije</w:t>
      </w:r>
      <w:r w:rsidR="00830510" w:rsidRPr="0057754E">
        <w:rPr>
          <w:rFonts w:ascii="Times New Roman" w:hAnsi="Times New Roman" w:cs="Times New Roman"/>
          <w:color w:val="000000"/>
          <w:sz w:val="24"/>
          <w:szCs w:val="24"/>
          <w:lang w:val="hr-HR"/>
        </w:rPr>
        <w:t>, izuzev točke t) članka 5. gdje odluku o pristupanju dodjeli koncesije donosi Općinsko vijeće na prijedlog Općinskog načelnika, sukladno propisima koji uređuju ovu oblast.</w:t>
      </w:r>
    </w:p>
    <w:p w:rsidR="002260C5" w:rsidRPr="0057754E" w:rsidRDefault="002260C5" w:rsidP="00DA2C05">
      <w:pPr>
        <w:pStyle w:val="ListParagraph"/>
        <w:numPr>
          <w:ilvl w:val="0"/>
          <w:numId w:val="3"/>
        </w:numPr>
        <w:spacing w:after="0"/>
        <w:ind w:left="426"/>
        <w:jc w:val="both"/>
        <w:rPr>
          <w:rFonts w:ascii="Times New Roman" w:hAnsi="Times New Roman" w:cs="Times New Roman"/>
          <w:sz w:val="24"/>
          <w:szCs w:val="24"/>
          <w:lang w:val="hr-HR"/>
        </w:rPr>
      </w:pPr>
      <w:r w:rsidRPr="0057754E">
        <w:rPr>
          <w:rFonts w:ascii="Times New Roman" w:hAnsi="Times New Roman" w:cs="Times New Roman"/>
          <w:color w:val="000000"/>
          <w:sz w:val="24"/>
          <w:szCs w:val="24"/>
          <w:lang w:val="hr-HR"/>
        </w:rPr>
        <w:t xml:space="preserve">U slučajevima kada Vlada odlučuje o pristupanju dodjeli koncesije za određeno dobro, a kada se to dobro nalazi u cijelosti ili pretežito na području jedne općine, odnosno kada se posljedice dodjele koncesije odnose pretežito na tu općinu, odluku iz stavka 1. ovoga članka donosi Vlada na prijedlog ugovornog tijela u čijoj je nadležnosti predmet koncesije i uz prethodnu suglasnost općinskoga vijeća </w:t>
      </w:r>
      <w:r w:rsidR="00C45C72" w:rsidRPr="0057754E">
        <w:rPr>
          <w:rFonts w:ascii="Times New Roman" w:hAnsi="Times New Roman" w:cs="Times New Roman"/>
          <w:color w:val="000000"/>
          <w:sz w:val="24"/>
          <w:szCs w:val="24"/>
          <w:lang w:val="hr-HR"/>
        </w:rPr>
        <w:t xml:space="preserve">jedinice </w:t>
      </w:r>
      <w:r w:rsidRPr="0057754E">
        <w:rPr>
          <w:rFonts w:ascii="Times New Roman" w:hAnsi="Times New Roman" w:cs="Times New Roman"/>
          <w:color w:val="000000"/>
          <w:sz w:val="24"/>
          <w:szCs w:val="24"/>
          <w:lang w:val="hr-HR"/>
        </w:rPr>
        <w:t xml:space="preserve">lokalne </w:t>
      </w:r>
      <w:r w:rsidR="00C45C72" w:rsidRPr="0057754E">
        <w:rPr>
          <w:rFonts w:ascii="Times New Roman" w:hAnsi="Times New Roman" w:cs="Times New Roman"/>
          <w:color w:val="000000"/>
          <w:sz w:val="24"/>
          <w:szCs w:val="24"/>
          <w:lang w:val="hr-HR"/>
        </w:rPr>
        <w:t>samouprave</w:t>
      </w:r>
      <w:r w:rsidRPr="0057754E">
        <w:rPr>
          <w:rFonts w:ascii="Times New Roman" w:hAnsi="Times New Roman" w:cs="Times New Roman"/>
          <w:color w:val="000000"/>
          <w:sz w:val="24"/>
          <w:szCs w:val="24"/>
          <w:lang w:val="hr-HR"/>
        </w:rPr>
        <w:t xml:space="preserve"> na čijem se području dodjeljuje koncesija.</w:t>
      </w:r>
    </w:p>
    <w:p w:rsidR="00C45C72" w:rsidRPr="0057754E" w:rsidRDefault="00C45C72" w:rsidP="00C45C72">
      <w:pPr>
        <w:pStyle w:val="ListParagraph"/>
        <w:numPr>
          <w:ilvl w:val="0"/>
          <w:numId w:val="3"/>
        </w:numPr>
        <w:ind w:left="426"/>
        <w:jc w:val="both"/>
        <w:rPr>
          <w:rFonts w:ascii="Times New Roman" w:hAnsi="Times New Roman" w:cs="Times New Roman"/>
          <w:sz w:val="24"/>
          <w:szCs w:val="24"/>
          <w:lang w:val="hr-HR"/>
        </w:rPr>
      </w:pPr>
      <w:r w:rsidRPr="0057754E">
        <w:rPr>
          <w:rFonts w:ascii="Times New Roman" w:eastAsia="Times New Roman" w:hAnsi="Times New Roman" w:cs="Times New Roman"/>
          <w:sz w:val="24"/>
          <w:szCs w:val="24"/>
          <w:lang w:val="hr-HR" w:eastAsia="hr-BA"/>
        </w:rPr>
        <w:t>Ukoliko jedinica lokalne samouprave u roku od 30 dana od dana podnošenja zahtjeva za davanje suglasnosti, ne dostavi suglasnost ili akt kojim se ne daje suglasnost, smatrat će se da je suglasnost dana ukoliko je dodjela predmetne koncesije usklađena s prostorno planskom dokumentacijom za lokaciju na koju se prijedlog odnosi.</w:t>
      </w:r>
      <w:r w:rsidR="001858C5" w:rsidRPr="0057754E">
        <w:rPr>
          <w:rFonts w:ascii="Times New Roman" w:eastAsia="Times New Roman" w:hAnsi="Times New Roman" w:cs="Times New Roman"/>
          <w:sz w:val="24"/>
          <w:szCs w:val="24"/>
          <w:lang w:val="hr-HR" w:eastAsia="hr-BA"/>
        </w:rPr>
        <w:t>“</w:t>
      </w:r>
    </w:p>
    <w:p w:rsidR="00204377" w:rsidRPr="0057754E" w:rsidRDefault="00204377" w:rsidP="00DA2C05">
      <w:pPr>
        <w:spacing w:after="0"/>
        <w:jc w:val="center"/>
        <w:rPr>
          <w:rFonts w:ascii="Times New Roman" w:hAnsi="Times New Roman" w:cs="Times New Roman"/>
          <w:sz w:val="24"/>
          <w:szCs w:val="24"/>
          <w:lang w:val="hr-HR"/>
        </w:rPr>
      </w:pPr>
    </w:p>
    <w:p w:rsidR="00AF034C" w:rsidRPr="0057754E" w:rsidRDefault="00AF034C" w:rsidP="00DA2C05">
      <w:pPr>
        <w:spacing w:after="0"/>
        <w:jc w:val="center"/>
        <w:rPr>
          <w:rFonts w:ascii="Times New Roman" w:hAnsi="Times New Roman" w:cs="Times New Roman"/>
          <w:sz w:val="24"/>
          <w:szCs w:val="24"/>
          <w:lang w:val="hr-HR"/>
        </w:rPr>
      </w:pPr>
      <w:r w:rsidRPr="0057754E">
        <w:rPr>
          <w:rFonts w:ascii="Times New Roman" w:hAnsi="Times New Roman" w:cs="Times New Roman"/>
          <w:sz w:val="24"/>
          <w:szCs w:val="24"/>
          <w:lang w:val="hr-HR"/>
        </w:rPr>
        <w:t>Članak 7.</w:t>
      </w:r>
    </w:p>
    <w:p w:rsidR="00D731AE" w:rsidRPr="0057754E" w:rsidRDefault="00D731AE" w:rsidP="00DA2C05">
      <w:pPr>
        <w:spacing w:after="0"/>
        <w:jc w:val="center"/>
        <w:rPr>
          <w:rFonts w:ascii="Times New Roman" w:hAnsi="Times New Roman" w:cs="Times New Roman"/>
          <w:sz w:val="24"/>
          <w:szCs w:val="24"/>
          <w:lang w:val="hr-HR"/>
        </w:rPr>
      </w:pPr>
    </w:p>
    <w:p w:rsidR="00AF034C" w:rsidRPr="0057754E" w:rsidRDefault="00AF034C" w:rsidP="00DA2C05">
      <w:pPr>
        <w:spacing w:after="0"/>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U članku 13. broj „21“ zamjenjuje se brojem „22“.</w:t>
      </w:r>
    </w:p>
    <w:p w:rsidR="00AF034C" w:rsidRPr="0057754E" w:rsidRDefault="00AF034C" w:rsidP="00DA2C05">
      <w:pPr>
        <w:spacing w:after="0"/>
        <w:jc w:val="both"/>
        <w:rPr>
          <w:rFonts w:ascii="Times New Roman" w:hAnsi="Times New Roman" w:cs="Times New Roman"/>
          <w:sz w:val="24"/>
          <w:szCs w:val="24"/>
          <w:lang w:val="hr-HR"/>
        </w:rPr>
      </w:pPr>
    </w:p>
    <w:p w:rsidR="00AF034C" w:rsidRPr="0057754E" w:rsidRDefault="00AF034C" w:rsidP="00DA2C05">
      <w:pPr>
        <w:spacing w:after="0"/>
        <w:jc w:val="center"/>
        <w:rPr>
          <w:rFonts w:ascii="Times New Roman" w:hAnsi="Times New Roman" w:cs="Times New Roman"/>
          <w:sz w:val="24"/>
          <w:szCs w:val="24"/>
          <w:lang w:val="hr-HR"/>
        </w:rPr>
      </w:pPr>
      <w:r w:rsidRPr="0057754E">
        <w:rPr>
          <w:rFonts w:ascii="Times New Roman" w:hAnsi="Times New Roman" w:cs="Times New Roman"/>
          <w:sz w:val="24"/>
          <w:szCs w:val="24"/>
          <w:lang w:val="hr-HR"/>
        </w:rPr>
        <w:t>Članak 8.</w:t>
      </w:r>
    </w:p>
    <w:p w:rsidR="00AF034C" w:rsidRPr="0057754E" w:rsidRDefault="00AF034C" w:rsidP="00DA2C05">
      <w:pPr>
        <w:spacing w:after="0"/>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Članak 14. mijenja se i glasi:</w:t>
      </w:r>
    </w:p>
    <w:p w:rsidR="00AF034C" w:rsidRPr="0057754E" w:rsidRDefault="00AF034C" w:rsidP="00DA2C05">
      <w:pPr>
        <w:spacing w:after="0"/>
        <w:jc w:val="center"/>
        <w:rPr>
          <w:rFonts w:ascii="Times New Roman" w:hAnsi="Times New Roman" w:cs="Times New Roman"/>
          <w:sz w:val="24"/>
          <w:szCs w:val="24"/>
          <w:lang w:val="hr-HR"/>
        </w:rPr>
      </w:pPr>
      <w:r w:rsidRPr="0057754E">
        <w:rPr>
          <w:rFonts w:ascii="Times New Roman" w:hAnsi="Times New Roman" w:cs="Times New Roman"/>
          <w:sz w:val="24"/>
          <w:szCs w:val="24"/>
          <w:lang w:val="hr-HR"/>
        </w:rPr>
        <w:t>„Članak 14.</w:t>
      </w:r>
    </w:p>
    <w:p w:rsidR="00AF034C" w:rsidRPr="0057754E" w:rsidRDefault="00AF034C" w:rsidP="00DA2C05">
      <w:pPr>
        <w:spacing w:after="0"/>
        <w:jc w:val="center"/>
        <w:rPr>
          <w:rFonts w:ascii="Times New Roman" w:hAnsi="Times New Roman" w:cs="Times New Roman"/>
          <w:sz w:val="24"/>
          <w:szCs w:val="24"/>
          <w:lang w:val="hr-HR"/>
        </w:rPr>
      </w:pPr>
      <w:r w:rsidRPr="0057754E">
        <w:rPr>
          <w:rFonts w:ascii="Times New Roman" w:hAnsi="Times New Roman" w:cs="Times New Roman"/>
          <w:sz w:val="24"/>
          <w:szCs w:val="24"/>
          <w:lang w:val="hr-HR"/>
        </w:rPr>
        <w:t>(Postupak dodjele koncesije)</w:t>
      </w:r>
    </w:p>
    <w:p w:rsidR="001858C5" w:rsidRPr="0057754E" w:rsidRDefault="00695110" w:rsidP="00DA2C05">
      <w:pPr>
        <w:pStyle w:val="ListParagraph"/>
        <w:numPr>
          <w:ilvl w:val="0"/>
          <w:numId w:val="5"/>
        </w:numPr>
        <w:spacing w:after="0"/>
        <w:ind w:left="284"/>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Postupak za dodjelu koncesije može se provesti na prijedlog tijela Župani</w:t>
      </w:r>
      <w:r w:rsidR="00585929" w:rsidRPr="0057754E">
        <w:rPr>
          <w:rFonts w:ascii="Times New Roman" w:hAnsi="Times New Roman" w:cs="Times New Roman"/>
          <w:sz w:val="24"/>
          <w:szCs w:val="24"/>
          <w:lang w:val="hr-HR"/>
        </w:rPr>
        <w:t>je i općine, domaćih i stranih fizičkih i pravnih osoba,</w:t>
      </w:r>
      <w:r w:rsidRPr="0057754E">
        <w:rPr>
          <w:rFonts w:ascii="Times New Roman" w:hAnsi="Times New Roman" w:cs="Times New Roman"/>
          <w:sz w:val="24"/>
          <w:szCs w:val="24"/>
          <w:lang w:val="hr-HR"/>
        </w:rPr>
        <w:t xml:space="preserve"> sukladno odredbama ovog Zakona</w:t>
      </w:r>
      <w:r w:rsidR="001858C5" w:rsidRPr="0057754E">
        <w:rPr>
          <w:rFonts w:ascii="Times New Roman" w:hAnsi="Times New Roman" w:cs="Times New Roman"/>
          <w:sz w:val="24"/>
          <w:szCs w:val="24"/>
          <w:lang w:val="hr-HR"/>
        </w:rPr>
        <w:t>.</w:t>
      </w:r>
    </w:p>
    <w:p w:rsidR="00695110" w:rsidRPr="0057754E" w:rsidRDefault="001858C5" w:rsidP="00695110">
      <w:pPr>
        <w:pStyle w:val="ListParagraph"/>
        <w:numPr>
          <w:ilvl w:val="0"/>
          <w:numId w:val="5"/>
        </w:numPr>
        <w:spacing w:after="0"/>
        <w:ind w:left="284"/>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Prijedlog iz stavka (1</w:t>
      </w:r>
      <w:r w:rsidR="005B1BD3" w:rsidRPr="0057754E">
        <w:rPr>
          <w:rFonts w:ascii="Times New Roman" w:hAnsi="Times New Roman" w:cs="Times New Roman"/>
          <w:sz w:val="24"/>
          <w:szCs w:val="24"/>
          <w:lang w:val="hr-HR"/>
        </w:rPr>
        <w:t>)</w:t>
      </w:r>
      <w:r w:rsidRPr="0057754E">
        <w:rPr>
          <w:rFonts w:ascii="Times New Roman" w:hAnsi="Times New Roman" w:cs="Times New Roman"/>
          <w:sz w:val="24"/>
          <w:szCs w:val="24"/>
          <w:lang w:val="hr-HR"/>
        </w:rPr>
        <w:t xml:space="preserve"> ovog članka podnosi se</w:t>
      </w:r>
      <w:r w:rsidR="00695110" w:rsidRPr="0057754E">
        <w:rPr>
          <w:rFonts w:ascii="Times New Roman" w:hAnsi="Times New Roman" w:cs="Times New Roman"/>
          <w:sz w:val="24"/>
          <w:szCs w:val="24"/>
          <w:lang w:val="hr-HR"/>
        </w:rPr>
        <w:t xml:space="preserve"> putem nadležnog ugovornog tijela koje je dužno priložiti i svoje mišljenje o prijedlogu.</w:t>
      </w:r>
    </w:p>
    <w:p w:rsidR="00695110" w:rsidRPr="0057754E" w:rsidRDefault="00695110" w:rsidP="00695110">
      <w:pPr>
        <w:pStyle w:val="ListParagraph"/>
        <w:numPr>
          <w:ilvl w:val="0"/>
          <w:numId w:val="5"/>
        </w:numPr>
        <w:spacing w:after="0"/>
        <w:ind w:left="284"/>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 xml:space="preserve">Postupak dodjele koncesije započinje donošenjem Odluke o pristupanju dodjeli koncesije, koju donosi koncedent na prijedlog ugovornog tijela. </w:t>
      </w:r>
    </w:p>
    <w:p w:rsidR="00695110" w:rsidRPr="0057754E" w:rsidRDefault="00695110" w:rsidP="00695110">
      <w:pPr>
        <w:pStyle w:val="ListParagraph"/>
        <w:numPr>
          <w:ilvl w:val="0"/>
          <w:numId w:val="5"/>
        </w:numPr>
        <w:spacing w:after="0"/>
        <w:ind w:left="284"/>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 xml:space="preserve">Odluku iz stavka </w:t>
      </w:r>
      <w:r w:rsidR="00BA4BF2" w:rsidRPr="0057754E">
        <w:rPr>
          <w:rFonts w:ascii="Times New Roman" w:hAnsi="Times New Roman" w:cs="Times New Roman"/>
          <w:sz w:val="24"/>
          <w:szCs w:val="24"/>
          <w:lang w:val="hr-HR"/>
        </w:rPr>
        <w:t>(3)</w:t>
      </w:r>
      <w:r w:rsidRPr="0057754E">
        <w:rPr>
          <w:rFonts w:ascii="Times New Roman" w:hAnsi="Times New Roman" w:cs="Times New Roman"/>
          <w:sz w:val="24"/>
          <w:szCs w:val="24"/>
          <w:lang w:val="hr-HR"/>
        </w:rPr>
        <w:t xml:space="preserve"> ovog članka sprovodi ugovorno tijelo i Povjerenstvo. </w:t>
      </w:r>
    </w:p>
    <w:p w:rsidR="00695110" w:rsidRPr="0057754E" w:rsidRDefault="00695110" w:rsidP="00695110">
      <w:pPr>
        <w:pStyle w:val="ListParagraph"/>
        <w:numPr>
          <w:ilvl w:val="0"/>
          <w:numId w:val="5"/>
        </w:numPr>
        <w:spacing w:after="0"/>
        <w:ind w:left="284"/>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 xml:space="preserve">Odluka iz stava </w:t>
      </w:r>
      <w:r w:rsidR="00BA4BF2" w:rsidRPr="0057754E">
        <w:rPr>
          <w:rFonts w:ascii="Times New Roman" w:hAnsi="Times New Roman" w:cs="Times New Roman"/>
          <w:sz w:val="24"/>
          <w:szCs w:val="24"/>
          <w:lang w:val="hr-HR"/>
        </w:rPr>
        <w:t>(3)</w:t>
      </w:r>
      <w:r w:rsidRPr="0057754E">
        <w:rPr>
          <w:rFonts w:ascii="Times New Roman" w:hAnsi="Times New Roman" w:cs="Times New Roman"/>
          <w:sz w:val="24"/>
          <w:szCs w:val="24"/>
          <w:lang w:val="hr-HR"/>
        </w:rPr>
        <w:t xml:space="preserve"> ovog članka mora sadržavati sljedeće podatke: </w:t>
      </w:r>
    </w:p>
    <w:p w:rsidR="00695110" w:rsidRPr="0057754E" w:rsidRDefault="00695110" w:rsidP="00695110">
      <w:pPr>
        <w:pStyle w:val="Default"/>
        <w:spacing w:after="23"/>
        <w:ind w:left="284"/>
        <w:rPr>
          <w:lang w:val="hr-HR"/>
        </w:rPr>
      </w:pPr>
      <w:r w:rsidRPr="0057754E">
        <w:rPr>
          <w:lang w:val="hr-HR"/>
        </w:rPr>
        <w:t xml:space="preserve">a) predmet koncesije; </w:t>
      </w:r>
    </w:p>
    <w:p w:rsidR="00695110" w:rsidRPr="0057754E" w:rsidRDefault="00695110" w:rsidP="00695110">
      <w:pPr>
        <w:pStyle w:val="Default"/>
        <w:spacing w:after="23"/>
        <w:ind w:left="284"/>
        <w:rPr>
          <w:lang w:val="hr-HR"/>
        </w:rPr>
      </w:pPr>
      <w:r w:rsidRPr="0057754E">
        <w:rPr>
          <w:lang w:val="hr-HR"/>
        </w:rPr>
        <w:t xml:space="preserve">b) prirodu i opseg djelatnosti koncesije; </w:t>
      </w:r>
    </w:p>
    <w:p w:rsidR="00695110" w:rsidRPr="0057754E" w:rsidRDefault="00695110" w:rsidP="00695110">
      <w:pPr>
        <w:pStyle w:val="Default"/>
        <w:spacing w:after="23"/>
        <w:ind w:left="284"/>
        <w:rPr>
          <w:lang w:val="hr-HR"/>
        </w:rPr>
      </w:pPr>
      <w:r w:rsidRPr="0057754E">
        <w:rPr>
          <w:lang w:val="hr-HR"/>
        </w:rPr>
        <w:t xml:space="preserve">c) mjesto obavljanja djelatnosti koncesije; </w:t>
      </w:r>
    </w:p>
    <w:p w:rsidR="00695110" w:rsidRPr="0057754E" w:rsidRDefault="00695110" w:rsidP="00695110">
      <w:pPr>
        <w:pStyle w:val="Default"/>
        <w:spacing w:after="23"/>
        <w:ind w:left="284"/>
        <w:rPr>
          <w:lang w:val="hr-HR"/>
        </w:rPr>
      </w:pPr>
      <w:r w:rsidRPr="0057754E">
        <w:rPr>
          <w:lang w:val="hr-HR"/>
        </w:rPr>
        <w:t xml:space="preserve">d) rok trajanja koncesije; </w:t>
      </w:r>
    </w:p>
    <w:p w:rsidR="00695110" w:rsidRPr="0057754E" w:rsidRDefault="00695110" w:rsidP="00695110">
      <w:pPr>
        <w:pStyle w:val="Default"/>
        <w:spacing w:after="23"/>
        <w:ind w:left="284"/>
        <w:rPr>
          <w:lang w:val="hr-HR"/>
        </w:rPr>
      </w:pPr>
      <w:r w:rsidRPr="0057754E">
        <w:rPr>
          <w:lang w:val="hr-HR"/>
        </w:rPr>
        <w:t xml:space="preserve">e) temelj na kome počiva pokretanje postupka dodjele koncesije (samoinicijativna ponuda, plan i dokumentacija nadležnog ugovornog tijela); </w:t>
      </w:r>
    </w:p>
    <w:p w:rsidR="00695110" w:rsidRPr="0057754E" w:rsidRDefault="00695110" w:rsidP="00695110">
      <w:pPr>
        <w:pStyle w:val="Default"/>
        <w:spacing w:after="23"/>
        <w:ind w:left="284"/>
        <w:rPr>
          <w:lang w:val="hr-HR"/>
        </w:rPr>
      </w:pPr>
      <w:r w:rsidRPr="0057754E">
        <w:rPr>
          <w:lang w:val="hr-HR"/>
        </w:rPr>
        <w:t xml:space="preserve">f) ovlaštenje Povjerenstvu da može voditi postupak dodjele koncesije; </w:t>
      </w:r>
    </w:p>
    <w:p w:rsidR="00695110" w:rsidRPr="0057754E" w:rsidRDefault="00695110" w:rsidP="00695110">
      <w:pPr>
        <w:pStyle w:val="Default"/>
        <w:spacing w:after="23"/>
        <w:ind w:left="284"/>
        <w:rPr>
          <w:lang w:val="hr-HR"/>
        </w:rPr>
      </w:pPr>
      <w:r w:rsidRPr="0057754E">
        <w:rPr>
          <w:lang w:val="hr-HR"/>
        </w:rPr>
        <w:t xml:space="preserve">g) temeljne kriterije koji će se primjenjivati za odabir najpovoljnijeg ponuđača; </w:t>
      </w:r>
    </w:p>
    <w:p w:rsidR="00695110" w:rsidRPr="0057754E" w:rsidRDefault="00695110" w:rsidP="0065483E">
      <w:pPr>
        <w:pStyle w:val="Default"/>
        <w:ind w:left="284"/>
        <w:rPr>
          <w:lang w:val="hr-HR"/>
        </w:rPr>
      </w:pPr>
      <w:r w:rsidRPr="0057754E">
        <w:rPr>
          <w:lang w:val="hr-HR"/>
        </w:rPr>
        <w:t>h) druge podat</w:t>
      </w:r>
      <w:r w:rsidR="00BA4BF2" w:rsidRPr="0057754E">
        <w:rPr>
          <w:lang w:val="hr-HR"/>
        </w:rPr>
        <w:t>ke, sukladno posebnim zakonima.</w:t>
      </w:r>
      <w:r w:rsidR="0065483E" w:rsidRPr="0057754E">
        <w:rPr>
          <w:lang w:val="hr-HR"/>
        </w:rPr>
        <w:t>„</w:t>
      </w:r>
    </w:p>
    <w:p w:rsidR="0065483E" w:rsidRPr="0057754E" w:rsidRDefault="0065483E" w:rsidP="0065483E">
      <w:pPr>
        <w:pStyle w:val="Default"/>
        <w:ind w:left="284"/>
        <w:rPr>
          <w:lang w:val="hr-HR"/>
        </w:rPr>
      </w:pPr>
    </w:p>
    <w:p w:rsidR="00026DDC" w:rsidRPr="0057754E" w:rsidRDefault="00026DDC" w:rsidP="00E92268">
      <w:pPr>
        <w:pStyle w:val="Default"/>
        <w:ind w:left="284"/>
        <w:jc w:val="center"/>
        <w:rPr>
          <w:lang w:val="hr-HR"/>
        </w:rPr>
      </w:pPr>
    </w:p>
    <w:p w:rsidR="00E92268" w:rsidRPr="0057754E" w:rsidRDefault="00E92268" w:rsidP="00E92268">
      <w:pPr>
        <w:pStyle w:val="Default"/>
        <w:ind w:left="284"/>
        <w:jc w:val="center"/>
        <w:rPr>
          <w:lang w:val="hr-HR"/>
        </w:rPr>
      </w:pPr>
      <w:r w:rsidRPr="0057754E">
        <w:rPr>
          <w:lang w:val="hr-HR"/>
        </w:rPr>
        <w:lastRenderedPageBreak/>
        <w:t>Članak 9.</w:t>
      </w:r>
    </w:p>
    <w:p w:rsidR="00D731AE" w:rsidRPr="0057754E" w:rsidRDefault="00D731AE" w:rsidP="00E92268">
      <w:pPr>
        <w:pStyle w:val="Default"/>
        <w:ind w:left="284"/>
        <w:jc w:val="center"/>
        <w:rPr>
          <w:lang w:val="hr-HR"/>
        </w:rPr>
      </w:pPr>
    </w:p>
    <w:p w:rsidR="00E92268" w:rsidRPr="0057754E" w:rsidRDefault="00E92268" w:rsidP="00D370F1">
      <w:pPr>
        <w:pStyle w:val="Default"/>
        <w:jc w:val="both"/>
        <w:rPr>
          <w:lang w:val="hr-HR"/>
        </w:rPr>
      </w:pPr>
      <w:r w:rsidRPr="0057754E">
        <w:rPr>
          <w:lang w:val="hr-HR"/>
        </w:rPr>
        <w:t>U članku 15. mijenja se naziv članka i glasi: „(Način dodjele koncesije)“</w:t>
      </w:r>
      <w:r w:rsidR="00D370F1" w:rsidRPr="0057754E">
        <w:rPr>
          <w:lang w:val="hr-HR"/>
        </w:rPr>
        <w:t>, dok se u stavku (1) iza riječi „ponuda“ dodaju riječi: „ ili putem samoinicijativne ponude iz članka 22. ovog Zakona“</w:t>
      </w:r>
      <w:r w:rsidR="008D1D74" w:rsidRPr="0057754E">
        <w:rPr>
          <w:lang w:val="hr-HR"/>
        </w:rPr>
        <w:t>.</w:t>
      </w:r>
    </w:p>
    <w:p w:rsidR="00E92268" w:rsidRPr="0057754E" w:rsidRDefault="00E92268" w:rsidP="00C6664F">
      <w:pPr>
        <w:pStyle w:val="Default"/>
        <w:rPr>
          <w:lang w:val="hr-HR"/>
        </w:rPr>
      </w:pPr>
    </w:p>
    <w:p w:rsidR="001858C5" w:rsidRPr="0057754E" w:rsidRDefault="001858C5" w:rsidP="00D731AE">
      <w:pPr>
        <w:pStyle w:val="Default"/>
        <w:rPr>
          <w:lang w:val="hr-HR"/>
        </w:rPr>
      </w:pPr>
    </w:p>
    <w:p w:rsidR="0056586D" w:rsidRPr="0057754E" w:rsidRDefault="001858C5" w:rsidP="00D731AE">
      <w:pPr>
        <w:spacing w:after="0"/>
        <w:jc w:val="center"/>
        <w:rPr>
          <w:rFonts w:ascii="Times New Roman" w:hAnsi="Times New Roman" w:cs="Times New Roman"/>
          <w:sz w:val="24"/>
          <w:szCs w:val="24"/>
          <w:lang w:val="hr-HR"/>
        </w:rPr>
      </w:pPr>
      <w:r w:rsidRPr="0057754E">
        <w:rPr>
          <w:rFonts w:ascii="Times New Roman" w:hAnsi="Times New Roman" w:cs="Times New Roman"/>
          <w:sz w:val="24"/>
          <w:szCs w:val="24"/>
          <w:lang w:val="hr-HR"/>
        </w:rPr>
        <w:t>Članak</w:t>
      </w:r>
      <w:r w:rsidR="00E92268" w:rsidRPr="0057754E">
        <w:rPr>
          <w:rFonts w:ascii="Times New Roman" w:hAnsi="Times New Roman" w:cs="Times New Roman"/>
          <w:sz w:val="24"/>
          <w:szCs w:val="24"/>
          <w:lang w:val="hr-HR"/>
        </w:rPr>
        <w:t xml:space="preserve"> 10</w:t>
      </w:r>
      <w:r w:rsidRPr="0057754E">
        <w:rPr>
          <w:rFonts w:ascii="Times New Roman" w:hAnsi="Times New Roman" w:cs="Times New Roman"/>
          <w:sz w:val="24"/>
          <w:szCs w:val="24"/>
          <w:lang w:val="hr-HR"/>
        </w:rPr>
        <w:t>.</w:t>
      </w:r>
    </w:p>
    <w:p w:rsidR="004D060A" w:rsidRPr="0057754E" w:rsidRDefault="004D060A" w:rsidP="00D731AE">
      <w:pPr>
        <w:spacing w:after="0"/>
        <w:jc w:val="center"/>
        <w:rPr>
          <w:rFonts w:ascii="Times New Roman" w:hAnsi="Times New Roman" w:cs="Times New Roman"/>
          <w:sz w:val="24"/>
          <w:szCs w:val="24"/>
          <w:lang w:val="hr-HR"/>
        </w:rPr>
      </w:pPr>
    </w:p>
    <w:p w:rsidR="004D060A" w:rsidRPr="0057754E" w:rsidRDefault="004D060A" w:rsidP="004D060A">
      <w:pPr>
        <w:spacing w:after="0"/>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U članku 16. stavak (3), (4) i (5) mijenjaju se i glase:</w:t>
      </w:r>
    </w:p>
    <w:p w:rsidR="004D060A" w:rsidRPr="0057754E" w:rsidRDefault="00CD21E8" w:rsidP="00EF2D5E">
      <w:pPr>
        <w:spacing w:after="0"/>
        <w:ind w:left="426" w:hanging="426"/>
        <w:jc w:val="both"/>
        <w:rPr>
          <w:rFonts w:ascii="Times New Roman" w:hAnsi="Times New Roman" w:cs="Times New Roman"/>
          <w:sz w:val="24"/>
          <w:szCs w:val="24"/>
          <w:lang w:val="hr-HR"/>
        </w:rPr>
      </w:pPr>
      <w:r>
        <w:rPr>
          <w:rFonts w:ascii="Times New Roman" w:hAnsi="Times New Roman" w:cs="Times New Roman"/>
          <w:sz w:val="24"/>
          <w:szCs w:val="24"/>
          <w:lang w:val="hr-HR"/>
        </w:rPr>
        <w:t>„(3) U slučaju gradnje objek</w:t>
      </w:r>
      <w:r w:rsidR="004D060A" w:rsidRPr="0057754E">
        <w:rPr>
          <w:rFonts w:ascii="Times New Roman" w:hAnsi="Times New Roman" w:cs="Times New Roman"/>
          <w:sz w:val="24"/>
          <w:szCs w:val="24"/>
          <w:lang w:val="hr-HR"/>
        </w:rPr>
        <w:t>ta</w:t>
      </w:r>
      <w:r w:rsidR="00EF2D5E" w:rsidRPr="0057754E">
        <w:rPr>
          <w:rFonts w:ascii="Times New Roman" w:hAnsi="Times New Roman" w:cs="Times New Roman"/>
          <w:sz w:val="24"/>
          <w:szCs w:val="24"/>
          <w:lang w:val="hr-HR"/>
        </w:rPr>
        <w:t xml:space="preserve"> tlocrtne površine veće od</w:t>
      </w:r>
      <w:r w:rsidR="004D060A" w:rsidRPr="0057754E">
        <w:rPr>
          <w:rFonts w:ascii="Times New Roman" w:hAnsi="Times New Roman" w:cs="Times New Roman"/>
          <w:sz w:val="24"/>
          <w:szCs w:val="24"/>
          <w:lang w:val="hr-HR"/>
        </w:rPr>
        <w:t xml:space="preserve"> 200 m2 </w:t>
      </w:r>
      <w:r w:rsidR="00D86949">
        <w:rPr>
          <w:rFonts w:ascii="Times New Roman" w:hAnsi="Times New Roman" w:cs="Times New Roman"/>
          <w:sz w:val="24"/>
          <w:szCs w:val="24"/>
          <w:lang w:val="hr-HR"/>
        </w:rPr>
        <w:t>s</w:t>
      </w:r>
      <w:r w:rsidR="00EF2D5E" w:rsidRPr="0057754E">
        <w:rPr>
          <w:rFonts w:ascii="Times New Roman" w:hAnsi="Times New Roman" w:cs="Times New Roman"/>
          <w:sz w:val="24"/>
          <w:szCs w:val="24"/>
          <w:lang w:val="hr-HR"/>
        </w:rPr>
        <w:t xml:space="preserve"> iskop</w:t>
      </w:r>
      <w:r w:rsidR="00D86949">
        <w:rPr>
          <w:rFonts w:ascii="Times New Roman" w:hAnsi="Times New Roman" w:cs="Times New Roman"/>
          <w:sz w:val="24"/>
          <w:szCs w:val="24"/>
          <w:lang w:val="hr-HR"/>
        </w:rPr>
        <w:t>om</w:t>
      </w:r>
      <w:r w:rsidR="00EF2D5E" w:rsidRPr="0057754E">
        <w:rPr>
          <w:rFonts w:ascii="Times New Roman" w:hAnsi="Times New Roman" w:cs="Times New Roman"/>
          <w:sz w:val="24"/>
          <w:szCs w:val="24"/>
          <w:lang w:val="hr-HR"/>
        </w:rPr>
        <w:t xml:space="preserve"> dublj</w:t>
      </w:r>
      <w:r w:rsidR="00D86949">
        <w:rPr>
          <w:rFonts w:ascii="Times New Roman" w:hAnsi="Times New Roman" w:cs="Times New Roman"/>
          <w:sz w:val="24"/>
          <w:szCs w:val="24"/>
          <w:lang w:val="hr-HR"/>
        </w:rPr>
        <w:t>im</w:t>
      </w:r>
      <w:r w:rsidR="00EF2D5E" w:rsidRPr="0057754E">
        <w:rPr>
          <w:rFonts w:ascii="Times New Roman" w:hAnsi="Times New Roman" w:cs="Times New Roman"/>
          <w:sz w:val="24"/>
          <w:szCs w:val="24"/>
          <w:lang w:val="hr-HR"/>
        </w:rPr>
        <w:t xml:space="preserve"> od 1 m</w:t>
      </w:r>
      <w:r w:rsidR="004D060A" w:rsidRPr="0057754E">
        <w:rPr>
          <w:rFonts w:ascii="Times New Roman" w:hAnsi="Times New Roman" w:cs="Times New Roman"/>
          <w:sz w:val="24"/>
          <w:szCs w:val="24"/>
          <w:lang w:val="hr-HR"/>
        </w:rPr>
        <w:t xml:space="preserve">, a prilikom kojih investitor naiđe na mineralnu sirovinu (šljunak, </w:t>
      </w:r>
      <w:r w:rsidR="0057754E" w:rsidRPr="0057754E">
        <w:rPr>
          <w:rFonts w:ascii="Times New Roman" w:hAnsi="Times New Roman" w:cs="Times New Roman"/>
          <w:sz w:val="24"/>
          <w:szCs w:val="24"/>
          <w:lang w:val="hr-HR"/>
        </w:rPr>
        <w:t>pijesak</w:t>
      </w:r>
      <w:r w:rsidR="004D060A" w:rsidRPr="0057754E">
        <w:rPr>
          <w:rFonts w:ascii="Times New Roman" w:hAnsi="Times New Roman" w:cs="Times New Roman"/>
          <w:sz w:val="24"/>
          <w:szCs w:val="24"/>
          <w:lang w:val="hr-HR"/>
        </w:rPr>
        <w:t xml:space="preserve">) dužan je obustaviti radove i nadležnoj općini podnijeti zahtjev za ishođenje koncesije za </w:t>
      </w:r>
      <w:r w:rsidR="0057754E" w:rsidRPr="0057754E">
        <w:rPr>
          <w:rFonts w:ascii="Times New Roman" w:hAnsi="Times New Roman" w:cs="Times New Roman"/>
          <w:sz w:val="24"/>
          <w:szCs w:val="24"/>
          <w:lang w:val="hr-HR"/>
        </w:rPr>
        <w:t>eksploataciju</w:t>
      </w:r>
      <w:r w:rsidR="004D060A" w:rsidRPr="0057754E">
        <w:rPr>
          <w:rFonts w:ascii="Times New Roman" w:hAnsi="Times New Roman" w:cs="Times New Roman"/>
          <w:sz w:val="24"/>
          <w:szCs w:val="24"/>
          <w:lang w:val="hr-HR"/>
        </w:rPr>
        <w:t xml:space="preserve"> pronađene mineralne sirovine.</w:t>
      </w:r>
    </w:p>
    <w:p w:rsidR="004D060A" w:rsidRPr="0057754E" w:rsidRDefault="004D060A" w:rsidP="004D060A">
      <w:pPr>
        <w:spacing w:after="0"/>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(4) Uz zahtjev iz stavka (3) ovog članka investitor je dužan dostaviti:</w:t>
      </w:r>
    </w:p>
    <w:p w:rsidR="004D060A" w:rsidRPr="0057754E" w:rsidRDefault="004D060A" w:rsidP="004D060A">
      <w:pPr>
        <w:spacing w:after="0"/>
        <w:ind w:left="426"/>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a.  Elaborat opravdanosti eksploatacije mineralne sirovine</w:t>
      </w:r>
    </w:p>
    <w:p w:rsidR="004D060A" w:rsidRPr="0057754E" w:rsidRDefault="004D060A" w:rsidP="004D060A">
      <w:pPr>
        <w:spacing w:after="0"/>
        <w:ind w:left="426"/>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b.  preslika akta na temelju kojeg se gradi objekt.</w:t>
      </w:r>
    </w:p>
    <w:p w:rsidR="004D060A" w:rsidRPr="0057754E" w:rsidRDefault="004D060A" w:rsidP="004D060A">
      <w:pPr>
        <w:spacing w:after="0"/>
        <w:ind w:left="426"/>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c. ponudu za otkup i cijenu ukoliko je investitor zainteresiran za otkup iskopane mineralne sirovine.</w:t>
      </w:r>
    </w:p>
    <w:p w:rsidR="004D060A" w:rsidRPr="0057754E" w:rsidRDefault="0057754E" w:rsidP="004D060A">
      <w:pPr>
        <w:spacing w:after="0"/>
        <w:ind w:left="426" w:hanging="426"/>
        <w:jc w:val="both"/>
        <w:rPr>
          <w:rFonts w:ascii="Times New Roman" w:hAnsi="Times New Roman" w:cs="Times New Roman"/>
          <w:sz w:val="24"/>
          <w:szCs w:val="24"/>
          <w:lang w:val="hr-HR"/>
        </w:rPr>
      </w:pPr>
      <w:r>
        <w:rPr>
          <w:rFonts w:ascii="Times New Roman" w:hAnsi="Times New Roman" w:cs="Times New Roman"/>
          <w:sz w:val="24"/>
          <w:szCs w:val="24"/>
          <w:lang w:val="hr-HR"/>
        </w:rPr>
        <w:t>(5) Općina,</w:t>
      </w:r>
      <w:r w:rsidR="004D060A" w:rsidRPr="0057754E">
        <w:rPr>
          <w:rFonts w:ascii="Times New Roman" w:hAnsi="Times New Roman" w:cs="Times New Roman"/>
          <w:sz w:val="24"/>
          <w:szCs w:val="24"/>
          <w:lang w:val="hr-HR"/>
        </w:rPr>
        <w:t xml:space="preserve"> </w:t>
      </w:r>
      <w:r>
        <w:rPr>
          <w:rFonts w:ascii="Times New Roman" w:hAnsi="Times New Roman" w:cs="Times New Roman"/>
          <w:sz w:val="24"/>
          <w:szCs w:val="24"/>
          <w:lang w:val="hr-HR"/>
        </w:rPr>
        <w:t>čije je nadležno tijelo</w:t>
      </w:r>
      <w:r w:rsidR="004D060A" w:rsidRPr="0057754E">
        <w:rPr>
          <w:rFonts w:ascii="Times New Roman" w:hAnsi="Times New Roman" w:cs="Times New Roman"/>
          <w:sz w:val="24"/>
          <w:szCs w:val="24"/>
          <w:lang w:val="hr-HR"/>
        </w:rPr>
        <w:t xml:space="preserve"> izdal</w:t>
      </w:r>
      <w:r>
        <w:rPr>
          <w:rFonts w:ascii="Times New Roman" w:hAnsi="Times New Roman" w:cs="Times New Roman"/>
          <w:sz w:val="24"/>
          <w:szCs w:val="24"/>
          <w:lang w:val="hr-HR"/>
        </w:rPr>
        <w:t>o</w:t>
      </w:r>
      <w:r w:rsidR="004D060A" w:rsidRPr="0057754E">
        <w:rPr>
          <w:rFonts w:ascii="Times New Roman" w:hAnsi="Times New Roman" w:cs="Times New Roman"/>
          <w:sz w:val="24"/>
          <w:szCs w:val="24"/>
          <w:lang w:val="hr-HR"/>
        </w:rPr>
        <w:t xml:space="preserve"> neophodnu građevinsku dozvolu za gradnju navedenih objekata</w:t>
      </w:r>
      <w:r>
        <w:rPr>
          <w:rFonts w:ascii="Times New Roman" w:hAnsi="Times New Roman" w:cs="Times New Roman"/>
          <w:sz w:val="24"/>
          <w:szCs w:val="24"/>
          <w:lang w:val="hr-HR"/>
        </w:rPr>
        <w:t>,</w:t>
      </w:r>
      <w:r w:rsidR="00CD21E8">
        <w:rPr>
          <w:rFonts w:ascii="Times New Roman" w:hAnsi="Times New Roman" w:cs="Times New Roman"/>
          <w:sz w:val="24"/>
          <w:szCs w:val="24"/>
          <w:lang w:val="hr-HR"/>
        </w:rPr>
        <w:t xml:space="preserve"> kontrolirat</w:t>
      </w:r>
      <w:r w:rsidR="004D060A" w:rsidRPr="0057754E">
        <w:rPr>
          <w:rFonts w:ascii="Times New Roman" w:hAnsi="Times New Roman" w:cs="Times New Roman"/>
          <w:sz w:val="24"/>
          <w:szCs w:val="24"/>
          <w:lang w:val="hr-HR"/>
        </w:rPr>
        <w:t xml:space="preserve"> će radnju investitora propisanu stavkom (3) ovog članka.</w:t>
      </w:r>
    </w:p>
    <w:p w:rsidR="004D060A" w:rsidRPr="0057754E" w:rsidRDefault="004D060A" w:rsidP="004D060A">
      <w:pPr>
        <w:spacing w:after="0"/>
        <w:jc w:val="both"/>
        <w:rPr>
          <w:rFonts w:ascii="Times New Roman" w:hAnsi="Times New Roman" w:cs="Times New Roman"/>
          <w:sz w:val="24"/>
          <w:szCs w:val="24"/>
          <w:lang w:val="hr-HR"/>
        </w:rPr>
      </w:pPr>
    </w:p>
    <w:p w:rsidR="004D060A" w:rsidRPr="0057754E" w:rsidRDefault="004D060A" w:rsidP="004D060A">
      <w:pPr>
        <w:spacing w:after="0"/>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U članku 16. stavku (7) tekst: „donijeti prijedlog odluke za dodjelu koncesije“ zamjenjuje se tekstom: „utvrditi prijedlog odluke za dodjelu koncesije, te istu dostaviti Općinskom vijeću koje donosi Odluku o dodjeli koncesije.“</w:t>
      </w:r>
    </w:p>
    <w:p w:rsidR="004D060A" w:rsidRPr="0057754E" w:rsidRDefault="004D060A" w:rsidP="004D060A">
      <w:pPr>
        <w:spacing w:after="0"/>
        <w:jc w:val="both"/>
        <w:rPr>
          <w:rFonts w:ascii="Times New Roman" w:hAnsi="Times New Roman" w:cs="Times New Roman"/>
          <w:sz w:val="24"/>
          <w:szCs w:val="24"/>
          <w:lang w:val="hr-HR"/>
        </w:rPr>
      </w:pPr>
    </w:p>
    <w:p w:rsidR="004D060A" w:rsidRPr="0057754E" w:rsidRDefault="004D060A" w:rsidP="004D060A">
      <w:pPr>
        <w:spacing w:after="0"/>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U stavku (8) istog članka riječ: „Povjerenstva“ zamjenjuje se riječju: „Općinskog vijeća“.</w:t>
      </w:r>
    </w:p>
    <w:p w:rsidR="009F14DD" w:rsidRPr="0057754E" w:rsidRDefault="009F14DD" w:rsidP="00DA2C05">
      <w:pPr>
        <w:spacing w:after="0"/>
        <w:rPr>
          <w:rFonts w:ascii="Times New Roman" w:hAnsi="Times New Roman" w:cs="Times New Roman"/>
          <w:sz w:val="24"/>
          <w:szCs w:val="24"/>
          <w:lang w:val="hr-HR"/>
        </w:rPr>
      </w:pPr>
    </w:p>
    <w:p w:rsidR="006430D5" w:rsidRPr="0057754E" w:rsidRDefault="00E92268" w:rsidP="00DA2C05">
      <w:pPr>
        <w:spacing w:after="0"/>
        <w:jc w:val="center"/>
        <w:rPr>
          <w:rFonts w:ascii="Times New Roman" w:hAnsi="Times New Roman" w:cs="Times New Roman"/>
          <w:sz w:val="24"/>
          <w:szCs w:val="24"/>
          <w:lang w:val="hr-HR"/>
        </w:rPr>
      </w:pPr>
      <w:r w:rsidRPr="0057754E">
        <w:rPr>
          <w:rFonts w:ascii="Times New Roman" w:hAnsi="Times New Roman" w:cs="Times New Roman"/>
          <w:sz w:val="24"/>
          <w:szCs w:val="24"/>
          <w:lang w:val="hr-HR"/>
        </w:rPr>
        <w:t>Članak 11</w:t>
      </w:r>
      <w:r w:rsidR="006430D5" w:rsidRPr="0057754E">
        <w:rPr>
          <w:rFonts w:ascii="Times New Roman" w:hAnsi="Times New Roman" w:cs="Times New Roman"/>
          <w:sz w:val="24"/>
          <w:szCs w:val="24"/>
          <w:lang w:val="hr-HR"/>
        </w:rPr>
        <w:t>.</w:t>
      </w:r>
    </w:p>
    <w:p w:rsidR="00D731AE" w:rsidRPr="0057754E" w:rsidRDefault="00D731AE" w:rsidP="00DA2C05">
      <w:pPr>
        <w:spacing w:after="0"/>
        <w:jc w:val="center"/>
        <w:rPr>
          <w:rFonts w:ascii="Times New Roman" w:hAnsi="Times New Roman" w:cs="Times New Roman"/>
          <w:sz w:val="24"/>
          <w:szCs w:val="24"/>
          <w:lang w:val="hr-HR"/>
        </w:rPr>
      </w:pPr>
    </w:p>
    <w:p w:rsidR="008802A8" w:rsidRPr="0057754E" w:rsidRDefault="001858C5" w:rsidP="00DA2C05">
      <w:pPr>
        <w:spacing w:after="0"/>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 xml:space="preserve">U članku </w:t>
      </w:r>
      <w:r w:rsidR="00650B2C" w:rsidRPr="0057754E">
        <w:rPr>
          <w:rFonts w:ascii="Times New Roman" w:hAnsi="Times New Roman" w:cs="Times New Roman"/>
          <w:sz w:val="24"/>
          <w:szCs w:val="24"/>
          <w:lang w:val="hr-HR"/>
        </w:rPr>
        <w:t>21. (1) riječ „Povjerenstva“ zamjenjuje se riječima: „ iz članka 20.(3)</w:t>
      </w:r>
      <w:r w:rsidR="009713C9" w:rsidRPr="0057754E">
        <w:rPr>
          <w:rFonts w:ascii="Times New Roman" w:hAnsi="Times New Roman" w:cs="Times New Roman"/>
          <w:sz w:val="24"/>
          <w:szCs w:val="24"/>
          <w:lang w:val="hr-HR"/>
        </w:rPr>
        <w:t>“.</w:t>
      </w:r>
    </w:p>
    <w:p w:rsidR="008802A8" w:rsidRPr="0057754E" w:rsidRDefault="008802A8" w:rsidP="00DA2C05">
      <w:pPr>
        <w:spacing w:after="0"/>
        <w:jc w:val="both"/>
        <w:rPr>
          <w:rFonts w:ascii="Times New Roman" w:hAnsi="Times New Roman" w:cs="Times New Roman"/>
          <w:sz w:val="24"/>
          <w:szCs w:val="24"/>
          <w:lang w:val="hr-HR"/>
        </w:rPr>
      </w:pPr>
    </w:p>
    <w:p w:rsidR="009713C9" w:rsidRPr="0057754E" w:rsidRDefault="008B2752" w:rsidP="00DA2C05">
      <w:pPr>
        <w:spacing w:after="0"/>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U stavku (2) istog članka, u točki c) briše se riječ: „i“, te se iza točke d) dodaje nova točka e) koja glasi:</w:t>
      </w:r>
    </w:p>
    <w:p w:rsidR="008B2752" w:rsidRPr="0057754E" w:rsidRDefault="008B2752" w:rsidP="00650B2C">
      <w:pPr>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 xml:space="preserve">„e) visinu </w:t>
      </w:r>
      <w:r w:rsidR="008750CC" w:rsidRPr="0057754E">
        <w:rPr>
          <w:rFonts w:ascii="Times New Roman" w:hAnsi="Times New Roman" w:cs="Times New Roman"/>
          <w:sz w:val="24"/>
          <w:szCs w:val="24"/>
          <w:lang w:val="hr-HR"/>
        </w:rPr>
        <w:t>n</w:t>
      </w:r>
      <w:r w:rsidRPr="0057754E">
        <w:rPr>
          <w:rFonts w:ascii="Times New Roman" w:hAnsi="Times New Roman" w:cs="Times New Roman"/>
          <w:sz w:val="24"/>
          <w:szCs w:val="24"/>
          <w:lang w:val="hr-HR"/>
        </w:rPr>
        <w:t>aknade</w:t>
      </w:r>
      <w:r w:rsidR="008750CC" w:rsidRPr="0057754E">
        <w:rPr>
          <w:rFonts w:ascii="Times New Roman" w:hAnsi="Times New Roman" w:cs="Times New Roman"/>
          <w:sz w:val="24"/>
          <w:szCs w:val="24"/>
          <w:lang w:val="hr-HR"/>
        </w:rPr>
        <w:t xml:space="preserve"> za koncesiju</w:t>
      </w:r>
      <w:r w:rsidRPr="0057754E">
        <w:rPr>
          <w:rFonts w:ascii="Times New Roman" w:hAnsi="Times New Roman" w:cs="Times New Roman"/>
          <w:sz w:val="24"/>
          <w:szCs w:val="24"/>
          <w:lang w:val="hr-HR"/>
        </w:rPr>
        <w:t>.“</w:t>
      </w:r>
    </w:p>
    <w:p w:rsidR="00650B2C" w:rsidRPr="0057754E" w:rsidRDefault="009713C9" w:rsidP="00650B2C">
      <w:pPr>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I</w:t>
      </w:r>
      <w:r w:rsidR="00650B2C" w:rsidRPr="0057754E">
        <w:rPr>
          <w:rFonts w:ascii="Times New Roman" w:hAnsi="Times New Roman" w:cs="Times New Roman"/>
          <w:sz w:val="24"/>
          <w:szCs w:val="24"/>
          <w:lang w:val="hr-HR"/>
        </w:rPr>
        <w:t>za stavka (3)</w:t>
      </w:r>
      <w:r w:rsidR="008B2752" w:rsidRPr="0057754E">
        <w:rPr>
          <w:rFonts w:ascii="Times New Roman" w:hAnsi="Times New Roman" w:cs="Times New Roman"/>
          <w:sz w:val="24"/>
          <w:szCs w:val="24"/>
          <w:lang w:val="hr-HR"/>
        </w:rPr>
        <w:t xml:space="preserve"> istog članka</w:t>
      </w:r>
      <w:r w:rsidR="00650B2C" w:rsidRPr="0057754E">
        <w:rPr>
          <w:rFonts w:ascii="Times New Roman" w:hAnsi="Times New Roman" w:cs="Times New Roman"/>
          <w:sz w:val="24"/>
          <w:szCs w:val="24"/>
          <w:lang w:val="hr-HR"/>
        </w:rPr>
        <w:t xml:space="preserve"> dodaje se novi stavak (4) koji glasi:</w:t>
      </w:r>
    </w:p>
    <w:p w:rsidR="00650B2C" w:rsidRPr="0057754E" w:rsidRDefault="00650B2C" w:rsidP="004D060A">
      <w:pPr>
        <w:ind w:left="426" w:hanging="567"/>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„(4) Protiv odluke koncedenta, nije dozvoljeno pravo žalbe, već je osigurana sudska zaštita putem podnošenja tužbe</w:t>
      </w:r>
      <w:r w:rsidR="0057754E">
        <w:rPr>
          <w:rFonts w:ascii="Times New Roman" w:hAnsi="Times New Roman" w:cs="Times New Roman"/>
          <w:sz w:val="24"/>
          <w:szCs w:val="24"/>
          <w:lang w:val="hr-HR"/>
        </w:rPr>
        <w:t xml:space="preserve"> </w:t>
      </w:r>
      <w:r w:rsidR="005B1BD3" w:rsidRPr="0057754E">
        <w:rPr>
          <w:rFonts w:ascii="Times New Roman" w:hAnsi="Times New Roman" w:cs="Times New Roman"/>
          <w:color w:val="000000" w:themeColor="text1"/>
          <w:sz w:val="24"/>
          <w:szCs w:val="24"/>
          <w:lang w:val="hr-HR"/>
        </w:rPr>
        <w:t>u upravnom sporu</w:t>
      </w:r>
      <w:r w:rsidRPr="0057754E">
        <w:rPr>
          <w:rFonts w:ascii="Times New Roman" w:hAnsi="Times New Roman" w:cs="Times New Roman"/>
          <w:sz w:val="24"/>
          <w:szCs w:val="24"/>
          <w:lang w:val="hr-HR"/>
        </w:rPr>
        <w:t>, u roku od 30 dana od dana prijema odluke koncedenta. Tužba se podnosi nadležnom sudu u sjedištu koncedenta.„</w:t>
      </w:r>
    </w:p>
    <w:p w:rsidR="00DA2C05" w:rsidRPr="0057754E" w:rsidRDefault="00DA2C05" w:rsidP="00DA2C05">
      <w:pPr>
        <w:spacing w:after="0"/>
        <w:rPr>
          <w:rFonts w:ascii="Times New Roman" w:hAnsi="Times New Roman" w:cs="Times New Roman"/>
          <w:sz w:val="24"/>
          <w:szCs w:val="24"/>
          <w:lang w:val="hr-HR"/>
        </w:rPr>
      </w:pPr>
    </w:p>
    <w:p w:rsidR="00DA2C05" w:rsidRPr="0057754E" w:rsidRDefault="00DA2C05" w:rsidP="00DA2C05">
      <w:pPr>
        <w:spacing w:after="0"/>
        <w:rPr>
          <w:rFonts w:ascii="Times New Roman" w:hAnsi="Times New Roman" w:cs="Times New Roman"/>
          <w:sz w:val="24"/>
          <w:szCs w:val="24"/>
          <w:lang w:val="hr-HR"/>
        </w:rPr>
      </w:pPr>
    </w:p>
    <w:p w:rsidR="00DA2C05" w:rsidRPr="0057754E" w:rsidRDefault="00DA2C05" w:rsidP="00DA2C05">
      <w:pPr>
        <w:spacing w:after="0"/>
        <w:rPr>
          <w:rFonts w:ascii="Times New Roman" w:hAnsi="Times New Roman" w:cs="Times New Roman"/>
          <w:sz w:val="24"/>
          <w:szCs w:val="24"/>
          <w:lang w:val="hr-HR"/>
        </w:rPr>
      </w:pPr>
    </w:p>
    <w:p w:rsidR="00DA2C05" w:rsidRPr="0057754E" w:rsidRDefault="00DA2C05" w:rsidP="00DA2C05">
      <w:pPr>
        <w:spacing w:after="0"/>
        <w:rPr>
          <w:rFonts w:ascii="Times New Roman" w:hAnsi="Times New Roman" w:cs="Times New Roman"/>
          <w:sz w:val="24"/>
          <w:szCs w:val="24"/>
          <w:lang w:val="hr-HR"/>
        </w:rPr>
      </w:pPr>
    </w:p>
    <w:p w:rsidR="00DA2C05" w:rsidRPr="0057754E" w:rsidRDefault="00DA2C05" w:rsidP="00DA2C05">
      <w:pPr>
        <w:spacing w:after="0"/>
        <w:rPr>
          <w:rFonts w:ascii="Times New Roman" w:hAnsi="Times New Roman" w:cs="Times New Roman"/>
          <w:sz w:val="24"/>
          <w:szCs w:val="24"/>
          <w:lang w:val="hr-HR"/>
        </w:rPr>
      </w:pPr>
    </w:p>
    <w:p w:rsidR="00DA2C05" w:rsidRPr="0057754E" w:rsidRDefault="00DA2C05" w:rsidP="00DA2C05">
      <w:pPr>
        <w:spacing w:after="0"/>
        <w:rPr>
          <w:rFonts w:ascii="Times New Roman" w:hAnsi="Times New Roman" w:cs="Times New Roman"/>
          <w:sz w:val="24"/>
          <w:szCs w:val="24"/>
          <w:lang w:val="hr-HR"/>
        </w:rPr>
      </w:pPr>
    </w:p>
    <w:p w:rsidR="00650B2C" w:rsidRPr="0057754E" w:rsidRDefault="00650B2C" w:rsidP="00DA2C05">
      <w:pPr>
        <w:spacing w:after="0"/>
        <w:jc w:val="center"/>
        <w:rPr>
          <w:rFonts w:ascii="Times New Roman" w:hAnsi="Times New Roman" w:cs="Times New Roman"/>
          <w:sz w:val="24"/>
          <w:szCs w:val="24"/>
          <w:lang w:val="hr-HR"/>
        </w:rPr>
      </w:pPr>
      <w:r w:rsidRPr="0057754E">
        <w:rPr>
          <w:rFonts w:ascii="Times New Roman" w:hAnsi="Times New Roman" w:cs="Times New Roman"/>
          <w:sz w:val="24"/>
          <w:szCs w:val="24"/>
          <w:lang w:val="hr-HR"/>
        </w:rPr>
        <w:lastRenderedPageBreak/>
        <w:t>Članak 1</w:t>
      </w:r>
      <w:r w:rsidR="00E92268" w:rsidRPr="0057754E">
        <w:rPr>
          <w:rFonts w:ascii="Times New Roman" w:hAnsi="Times New Roman" w:cs="Times New Roman"/>
          <w:sz w:val="24"/>
          <w:szCs w:val="24"/>
          <w:lang w:val="hr-HR"/>
        </w:rPr>
        <w:t>2</w:t>
      </w:r>
      <w:r w:rsidRPr="0057754E">
        <w:rPr>
          <w:rFonts w:ascii="Times New Roman" w:hAnsi="Times New Roman" w:cs="Times New Roman"/>
          <w:sz w:val="24"/>
          <w:szCs w:val="24"/>
          <w:lang w:val="hr-HR"/>
        </w:rPr>
        <w:t>.</w:t>
      </w:r>
    </w:p>
    <w:p w:rsidR="00D731AE" w:rsidRPr="0057754E" w:rsidRDefault="00D731AE" w:rsidP="00DA2C05">
      <w:pPr>
        <w:spacing w:after="0"/>
        <w:jc w:val="center"/>
        <w:rPr>
          <w:rFonts w:ascii="Times New Roman" w:hAnsi="Times New Roman" w:cs="Times New Roman"/>
          <w:sz w:val="24"/>
          <w:szCs w:val="24"/>
          <w:lang w:val="hr-HR"/>
        </w:rPr>
      </w:pPr>
    </w:p>
    <w:p w:rsidR="00AA73C6" w:rsidRPr="0057754E" w:rsidRDefault="00FF1656" w:rsidP="00DA2C05">
      <w:pPr>
        <w:spacing w:after="0"/>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Članak</w:t>
      </w:r>
      <w:r w:rsidR="005B1BD3" w:rsidRPr="0057754E">
        <w:rPr>
          <w:rFonts w:ascii="Times New Roman" w:hAnsi="Times New Roman" w:cs="Times New Roman"/>
          <w:sz w:val="24"/>
          <w:szCs w:val="24"/>
          <w:lang w:val="hr-HR"/>
        </w:rPr>
        <w:t xml:space="preserve"> 22.</w:t>
      </w:r>
      <w:r w:rsidRPr="0057754E">
        <w:rPr>
          <w:rFonts w:ascii="Times New Roman" w:hAnsi="Times New Roman" w:cs="Times New Roman"/>
          <w:sz w:val="24"/>
          <w:szCs w:val="24"/>
          <w:lang w:val="hr-HR"/>
        </w:rPr>
        <w:t xml:space="preserve"> se mijenja i glasi:</w:t>
      </w:r>
    </w:p>
    <w:p w:rsidR="00FF1656" w:rsidRPr="0057754E" w:rsidRDefault="00FF1656" w:rsidP="00DA2C05">
      <w:pPr>
        <w:autoSpaceDE w:val="0"/>
        <w:autoSpaceDN w:val="0"/>
        <w:adjustRightInd w:val="0"/>
        <w:spacing w:after="0" w:line="240" w:lineRule="auto"/>
        <w:jc w:val="center"/>
        <w:rPr>
          <w:rFonts w:ascii="Times New Roman" w:hAnsi="Times New Roman" w:cs="Times New Roman"/>
          <w:color w:val="000000"/>
          <w:sz w:val="24"/>
          <w:szCs w:val="24"/>
          <w:lang w:val="hr-HR"/>
        </w:rPr>
      </w:pPr>
      <w:r w:rsidRPr="0057754E">
        <w:rPr>
          <w:rFonts w:ascii="Times New Roman" w:hAnsi="Times New Roman" w:cs="Times New Roman"/>
          <w:sz w:val="24"/>
          <w:szCs w:val="24"/>
          <w:lang w:val="hr-HR"/>
        </w:rPr>
        <w:t>„Č</w:t>
      </w:r>
      <w:r w:rsidRPr="0057754E">
        <w:rPr>
          <w:rFonts w:ascii="Times New Roman" w:hAnsi="Times New Roman" w:cs="Times New Roman"/>
          <w:color w:val="000000"/>
          <w:sz w:val="24"/>
          <w:szCs w:val="24"/>
          <w:lang w:val="hr-HR"/>
        </w:rPr>
        <w:t>lanak 22</w:t>
      </w:r>
    </w:p>
    <w:p w:rsidR="00FF1656" w:rsidRPr="0057754E" w:rsidRDefault="00FF1656" w:rsidP="00DA2C05">
      <w:pPr>
        <w:autoSpaceDE w:val="0"/>
        <w:autoSpaceDN w:val="0"/>
        <w:adjustRightInd w:val="0"/>
        <w:spacing w:after="0" w:line="240" w:lineRule="auto"/>
        <w:jc w:val="center"/>
        <w:rPr>
          <w:rFonts w:ascii="Times New Roman" w:hAnsi="Times New Roman" w:cs="Times New Roman"/>
          <w:color w:val="000000"/>
          <w:sz w:val="24"/>
          <w:szCs w:val="24"/>
          <w:lang w:val="hr-HR"/>
        </w:rPr>
      </w:pPr>
      <w:r w:rsidRPr="0057754E">
        <w:rPr>
          <w:rFonts w:ascii="Times New Roman" w:hAnsi="Times New Roman" w:cs="Times New Roman"/>
          <w:color w:val="000000"/>
          <w:sz w:val="24"/>
          <w:szCs w:val="24"/>
          <w:lang w:val="hr-HR"/>
        </w:rPr>
        <w:t>(Samoinicijativna ponuda)</w:t>
      </w:r>
    </w:p>
    <w:p w:rsidR="00FF1656" w:rsidRPr="0057754E" w:rsidRDefault="00FF1656" w:rsidP="00DA2C05">
      <w:pPr>
        <w:autoSpaceDE w:val="0"/>
        <w:autoSpaceDN w:val="0"/>
        <w:adjustRightInd w:val="0"/>
        <w:spacing w:after="0" w:line="240" w:lineRule="auto"/>
        <w:rPr>
          <w:rFonts w:ascii="Times New Roman" w:hAnsi="Times New Roman" w:cs="Times New Roman"/>
          <w:color w:val="000000"/>
          <w:sz w:val="24"/>
          <w:szCs w:val="24"/>
          <w:lang w:val="hr-HR"/>
        </w:rPr>
      </w:pPr>
    </w:p>
    <w:p w:rsidR="00FF1656" w:rsidRPr="0057754E" w:rsidRDefault="00FF1656" w:rsidP="00DA2C05">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4"/>
          <w:szCs w:val="24"/>
          <w:lang w:val="hr-HR"/>
        </w:rPr>
      </w:pPr>
      <w:r w:rsidRPr="0057754E">
        <w:rPr>
          <w:rFonts w:ascii="Times New Roman" w:hAnsi="Times New Roman" w:cs="Times New Roman"/>
          <w:color w:val="000000"/>
          <w:sz w:val="24"/>
          <w:szCs w:val="24"/>
          <w:lang w:val="hr-HR"/>
        </w:rPr>
        <w:t xml:space="preserve">U slučaju da ponuđač ugovornom tijelu ili koncedentu podnese prijedlog za koncesiju za koju nije raspisan poziv za javno prikupljanje ponuda, ugovorno tijelo procjenjuje postoji li </w:t>
      </w:r>
      <w:r w:rsidR="008A1E59" w:rsidRPr="0057754E">
        <w:rPr>
          <w:rFonts w:ascii="Times New Roman" w:hAnsi="Times New Roman" w:cs="Times New Roman"/>
          <w:color w:val="000000"/>
          <w:sz w:val="24"/>
          <w:szCs w:val="24"/>
          <w:lang w:val="hr-HR"/>
        </w:rPr>
        <w:t>javni interes za tu koncesiju.</w:t>
      </w:r>
    </w:p>
    <w:p w:rsidR="00FF1656" w:rsidRPr="0057754E" w:rsidRDefault="00FF1656" w:rsidP="00DA2C05">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4"/>
          <w:szCs w:val="24"/>
          <w:lang w:val="hr-HR"/>
        </w:rPr>
      </w:pPr>
      <w:r w:rsidRPr="0057754E">
        <w:rPr>
          <w:rFonts w:ascii="Times New Roman" w:hAnsi="Times New Roman" w:cs="Times New Roman"/>
          <w:color w:val="000000"/>
          <w:sz w:val="24"/>
          <w:szCs w:val="24"/>
          <w:lang w:val="hr-HR"/>
        </w:rPr>
        <w:t xml:space="preserve">Prijedlog iz stavka (1.) ovog članka sadrži Studiju opravdanosti projekta koncesije. </w:t>
      </w:r>
    </w:p>
    <w:p w:rsidR="00FF1656" w:rsidRPr="0057754E" w:rsidRDefault="00FF1656" w:rsidP="00FF1656">
      <w:pPr>
        <w:pStyle w:val="ListParagraph"/>
        <w:numPr>
          <w:ilvl w:val="0"/>
          <w:numId w:val="12"/>
        </w:numPr>
        <w:autoSpaceDE w:val="0"/>
        <w:autoSpaceDN w:val="0"/>
        <w:adjustRightInd w:val="0"/>
        <w:spacing w:after="21" w:line="240" w:lineRule="auto"/>
        <w:jc w:val="both"/>
        <w:rPr>
          <w:rFonts w:ascii="Times New Roman" w:hAnsi="Times New Roman" w:cs="Times New Roman"/>
          <w:color w:val="000000"/>
          <w:sz w:val="24"/>
          <w:szCs w:val="24"/>
          <w:lang w:val="hr-HR"/>
        </w:rPr>
      </w:pPr>
      <w:r w:rsidRPr="0057754E">
        <w:rPr>
          <w:rFonts w:ascii="Times New Roman" w:hAnsi="Times New Roman" w:cs="Times New Roman"/>
          <w:color w:val="000000"/>
          <w:sz w:val="24"/>
          <w:szCs w:val="24"/>
          <w:lang w:val="hr-HR"/>
        </w:rPr>
        <w:t xml:space="preserve">Pri procjeni prijedloga iz stavka (1) uzima se u obzir naročito: </w:t>
      </w:r>
    </w:p>
    <w:p w:rsidR="00C56BB4" w:rsidRPr="0057754E" w:rsidRDefault="00FF1656" w:rsidP="00C56BB4">
      <w:pPr>
        <w:pStyle w:val="ListParagraph"/>
        <w:numPr>
          <w:ilvl w:val="0"/>
          <w:numId w:val="13"/>
        </w:numPr>
        <w:autoSpaceDE w:val="0"/>
        <w:autoSpaceDN w:val="0"/>
        <w:adjustRightInd w:val="0"/>
        <w:spacing w:after="21" w:line="240" w:lineRule="auto"/>
        <w:jc w:val="both"/>
        <w:rPr>
          <w:rFonts w:ascii="Times New Roman" w:hAnsi="Times New Roman" w:cs="Times New Roman"/>
          <w:color w:val="000000"/>
          <w:sz w:val="24"/>
          <w:szCs w:val="24"/>
          <w:lang w:val="hr-HR"/>
        </w:rPr>
      </w:pPr>
      <w:r w:rsidRPr="0057754E">
        <w:rPr>
          <w:rFonts w:ascii="Times New Roman" w:hAnsi="Times New Roman" w:cs="Times New Roman"/>
          <w:color w:val="000000"/>
          <w:sz w:val="24"/>
          <w:szCs w:val="24"/>
          <w:lang w:val="hr-HR"/>
        </w:rPr>
        <w:t xml:space="preserve">da </w:t>
      </w:r>
      <w:r w:rsidR="00C56BB4" w:rsidRPr="0057754E">
        <w:rPr>
          <w:rFonts w:ascii="Times New Roman" w:hAnsi="Times New Roman" w:cs="Times New Roman"/>
          <w:color w:val="000000"/>
          <w:sz w:val="24"/>
          <w:szCs w:val="24"/>
          <w:lang w:val="hr-HR"/>
        </w:rPr>
        <w:t>p</w:t>
      </w:r>
      <w:r w:rsidRPr="0057754E">
        <w:rPr>
          <w:rFonts w:ascii="Times New Roman" w:hAnsi="Times New Roman" w:cs="Times New Roman"/>
          <w:color w:val="000000"/>
          <w:sz w:val="24"/>
          <w:szCs w:val="24"/>
          <w:lang w:val="hr-HR"/>
        </w:rPr>
        <w:t>rojekt, koji je predmet koncesije, mo</w:t>
      </w:r>
      <w:r w:rsidR="00C56BB4" w:rsidRPr="0057754E">
        <w:rPr>
          <w:rFonts w:ascii="Times New Roman" w:hAnsi="Times New Roman" w:cs="Times New Roman"/>
          <w:color w:val="000000"/>
          <w:sz w:val="24"/>
          <w:szCs w:val="24"/>
          <w:lang w:val="hr-HR"/>
        </w:rPr>
        <w:t>ž</w:t>
      </w:r>
      <w:r w:rsidRPr="0057754E">
        <w:rPr>
          <w:rFonts w:ascii="Times New Roman" w:hAnsi="Times New Roman" w:cs="Times New Roman"/>
          <w:color w:val="000000"/>
          <w:sz w:val="24"/>
          <w:szCs w:val="24"/>
          <w:lang w:val="hr-HR"/>
        </w:rPr>
        <w:t>e biti ostvaren samo ako se koristi proces, projektiranje, metodologija ili koncept in</w:t>
      </w:r>
      <w:r w:rsidR="00C56BB4" w:rsidRPr="0057754E">
        <w:rPr>
          <w:rFonts w:ascii="Times New Roman" w:hAnsi="Times New Roman" w:cs="Times New Roman"/>
          <w:color w:val="000000"/>
          <w:sz w:val="24"/>
          <w:szCs w:val="24"/>
          <w:lang w:val="hr-HR"/>
        </w:rPr>
        <w:t>ž</w:t>
      </w:r>
      <w:r w:rsidRPr="0057754E">
        <w:rPr>
          <w:rFonts w:ascii="Times New Roman" w:hAnsi="Times New Roman" w:cs="Times New Roman"/>
          <w:color w:val="000000"/>
          <w:sz w:val="24"/>
          <w:szCs w:val="24"/>
          <w:lang w:val="hr-HR"/>
        </w:rPr>
        <w:t>enjeringa na koje ponu</w:t>
      </w:r>
      <w:r w:rsidR="00C56BB4" w:rsidRPr="0057754E">
        <w:rPr>
          <w:rFonts w:ascii="Times New Roman" w:hAnsi="Times New Roman" w:cs="Times New Roman"/>
          <w:color w:val="000000"/>
          <w:sz w:val="24"/>
          <w:szCs w:val="24"/>
          <w:lang w:val="hr-HR"/>
        </w:rPr>
        <w:t>đač</w:t>
      </w:r>
      <w:r w:rsidRPr="0057754E">
        <w:rPr>
          <w:rFonts w:ascii="Times New Roman" w:hAnsi="Times New Roman" w:cs="Times New Roman"/>
          <w:color w:val="000000"/>
          <w:sz w:val="24"/>
          <w:szCs w:val="24"/>
          <w:lang w:val="hr-HR"/>
        </w:rPr>
        <w:t xml:space="preserve"> pola</w:t>
      </w:r>
      <w:r w:rsidR="00C56BB4" w:rsidRPr="0057754E">
        <w:rPr>
          <w:rFonts w:ascii="Times New Roman" w:hAnsi="Times New Roman" w:cs="Times New Roman"/>
          <w:color w:val="000000"/>
          <w:sz w:val="24"/>
          <w:szCs w:val="24"/>
          <w:lang w:val="hr-HR"/>
        </w:rPr>
        <w:t>ž</w:t>
      </w:r>
      <w:r w:rsidRPr="0057754E">
        <w:rPr>
          <w:rFonts w:ascii="Times New Roman" w:hAnsi="Times New Roman" w:cs="Times New Roman"/>
          <w:color w:val="000000"/>
          <w:sz w:val="24"/>
          <w:szCs w:val="24"/>
          <w:lang w:val="hr-HR"/>
        </w:rPr>
        <w:t>e isklju</w:t>
      </w:r>
      <w:r w:rsidR="00C56BB4" w:rsidRPr="0057754E">
        <w:rPr>
          <w:rFonts w:ascii="Times New Roman" w:hAnsi="Times New Roman" w:cs="Times New Roman"/>
          <w:color w:val="000000"/>
          <w:sz w:val="24"/>
          <w:szCs w:val="24"/>
          <w:lang w:val="hr-HR"/>
        </w:rPr>
        <w:t>č</w:t>
      </w:r>
      <w:r w:rsidRPr="0057754E">
        <w:rPr>
          <w:rFonts w:ascii="Times New Roman" w:hAnsi="Times New Roman" w:cs="Times New Roman"/>
          <w:color w:val="000000"/>
          <w:sz w:val="24"/>
          <w:szCs w:val="24"/>
          <w:lang w:val="hr-HR"/>
        </w:rPr>
        <w:t>ivo pravo</w:t>
      </w:r>
      <w:r w:rsidR="00C56BB4" w:rsidRPr="0057754E">
        <w:rPr>
          <w:rFonts w:ascii="Times New Roman" w:hAnsi="Times New Roman" w:cs="Times New Roman"/>
          <w:color w:val="000000"/>
          <w:sz w:val="24"/>
          <w:szCs w:val="24"/>
          <w:lang w:val="hr-HR"/>
        </w:rPr>
        <w:t xml:space="preserve">, </w:t>
      </w:r>
    </w:p>
    <w:p w:rsidR="00C56BB4" w:rsidRPr="0057754E" w:rsidRDefault="00C56BB4" w:rsidP="00FF1656">
      <w:pPr>
        <w:pStyle w:val="ListParagraph"/>
        <w:numPr>
          <w:ilvl w:val="0"/>
          <w:numId w:val="13"/>
        </w:numPr>
        <w:autoSpaceDE w:val="0"/>
        <w:autoSpaceDN w:val="0"/>
        <w:adjustRightInd w:val="0"/>
        <w:spacing w:after="21" w:line="240" w:lineRule="auto"/>
        <w:jc w:val="both"/>
        <w:rPr>
          <w:rFonts w:ascii="Times New Roman" w:hAnsi="Times New Roman" w:cs="Times New Roman"/>
          <w:color w:val="000000"/>
          <w:sz w:val="24"/>
          <w:szCs w:val="24"/>
          <w:lang w:val="hr-HR"/>
        </w:rPr>
      </w:pPr>
      <w:r w:rsidRPr="0057754E">
        <w:rPr>
          <w:rFonts w:ascii="Times New Roman" w:hAnsi="Times New Roman" w:cs="Times New Roman"/>
          <w:color w:val="000000"/>
          <w:sz w:val="24"/>
          <w:szCs w:val="24"/>
          <w:lang w:val="hr-HR"/>
        </w:rPr>
        <w:t>ž</w:t>
      </w:r>
      <w:r w:rsidR="00FF1656" w:rsidRPr="0057754E">
        <w:rPr>
          <w:rFonts w:ascii="Times New Roman" w:hAnsi="Times New Roman" w:cs="Times New Roman"/>
          <w:color w:val="000000"/>
          <w:sz w:val="24"/>
          <w:szCs w:val="24"/>
          <w:lang w:val="hr-HR"/>
        </w:rPr>
        <w:t>urnost pru</w:t>
      </w:r>
      <w:r w:rsidRPr="0057754E">
        <w:rPr>
          <w:rFonts w:ascii="Times New Roman" w:hAnsi="Times New Roman" w:cs="Times New Roman"/>
          <w:color w:val="000000"/>
          <w:sz w:val="24"/>
          <w:szCs w:val="24"/>
          <w:lang w:val="hr-HR"/>
        </w:rPr>
        <w:t>ž</w:t>
      </w:r>
      <w:r w:rsidR="00FF1656" w:rsidRPr="0057754E">
        <w:rPr>
          <w:rFonts w:ascii="Times New Roman" w:hAnsi="Times New Roman" w:cs="Times New Roman"/>
          <w:color w:val="000000"/>
          <w:sz w:val="24"/>
          <w:szCs w:val="24"/>
          <w:lang w:val="hr-HR"/>
        </w:rPr>
        <w:t xml:space="preserve">anja usluga ili postojanja infrastrukture za javnu upotrebu. </w:t>
      </w:r>
    </w:p>
    <w:p w:rsidR="00F758FC" w:rsidRPr="0057754E" w:rsidRDefault="00F758FC" w:rsidP="00FF1656">
      <w:pPr>
        <w:pStyle w:val="ListParagraph"/>
        <w:numPr>
          <w:ilvl w:val="0"/>
          <w:numId w:val="13"/>
        </w:numPr>
        <w:autoSpaceDE w:val="0"/>
        <w:autoSpaceDN w:val="0"/>
        <w:adjustRightInd w:val="0"/>
        <w:spacing w:after="21" w:line="240" w:lineRule="auto"/>
        <w:jc w:val="both"/>
        <w:rPr>
          <w:rFonts w:ascii="Times New Roman" w:hAnsi="Times New Roman" w:cs="Times New Roman"/>
          <w:color w:val="000000"/>
          <w:sz w:val="24"/>
          <w:szCs w:val="24"/>
          <w:lang w:val="hr-HR"/>
        </w:rPr>
      </w:pPr>
      <w:r w:rsidRPr="0057754E">
        <w:rPr>
          <w:rFonts w:ascii="Times New Roman" w:hAnsi="Times New Roman" w:cs="Times New Roman"/>
          <w:color w:val="000000"/>
          <w:sz w:val="24"/>
          <w:szCs w:val="24"/>
          <w:lang w:val="hr-HR"/>
        </w:rPr>
        <w:t xml:space="preserve">isključivo pravo ponuđača, dokazano po </w:t>
      </w:r>
      <w:r w:rsidR="009A1380" w:rsidRPr="0057754E">
        <w:rPr>
          <w:rFonts w:ascii="Times New Roman" w:hAnsi="Times New Roman" w:cs="Times New Roman"/>
          <w:color w:val="000000"/>
          <w:sz w:val="24"/>
          <w:szCs w:val="24"/>
          <w:lang w:val="hr-HR"/>
        </w:rPr>
        <w:t>os</w:t>
      </w:r>
      <w:r w:rsidR="00A92504" w:rsidRPr="0057754E">
        <w:rPr>
          <w:rFonts w:ascii="Times New Roman" w:hAnsi="Times New Roman" w:cs="Times New Roman"/>
          <w:color w:val="000000"/>
          <w:sz w:val="24"/>
          <w:szCs w:val="24"/>
          <w:lang w:val="hr-HR"/>
        </w:rPr>
        <w:t>n</w:t>
      </w:r>
      <w:r w:rsidR="009A1380" w:rsidRPr="0057754E">
        <w:rPr>
          <w:rFonts w:ascii="Times New Roman" w:hAnsi="Times New Roman" w:cs="Times New Roman"/>
          <w:color w:val="000000"/>
          <w:sz w:val="24"/>
          <w:szCs w:val="24"/>
          <w:lang w:val="hr-HR"/>
        </w:rPr>
        <w:t>ovi prava vlasništva.</w:t>
      </w:r>
    </w:p>
    <w:p w:rsidR="00FF1656" w:rsidRPr="0057754E" w:rsidRDefault="00FF1656" w:rsidP="00C56BB4">
      <w:pPr>
        <w:pStyle w:val="ListParagraph"/>
        <w:numPr>
          <w:ilvl w:val="0"/>
          <w:numId w:val="12"/>
        </w:numPr>
        <w:autoSpaceDE w:val="0"/>
        <w:autoSpaceDN w:val="0"/>
        <w:adjustRightInd w:val="0"/>
        <w:spacing w:after="21" w:line="240" w:lineRule="auto"/>
        <w:jc w:val="both"/>
        <w:rPr>
          <w:rFonts w:ascii="Times New Roman" w:hAnsi="Times New Roman" w:cs="Times New Roman"/>
          <w:color w:val="000000"/>
          <w:sz w:val="24"/>
          <w:szCs w:val="24"/>
          <w:lang w:val="hr-HR"/>
        </w:rPr>
      </w:pPr>
      <w:r w:rsidRPr="0057754E">
        <w:rPr>
          <w:rFonts w:ascii="Times New Roman" w:hAnsi="Times New Roman" w:cs="Times New Roman"/>
          <w:color w:val="000000"/>
          <w:sz w:val="24"/>
          <w:szCs w:val="24"/>
          <w:lang w:val="hr-HR"/>
        </w:rPr>
        <w:t>Ugovorno tijelo podnosi obrazlo</w:t>
      </w:r>
      <w:r w:rsidR="00C56BB4" w:rsidRPr="0057754E">
        <w:rPr>
          <w:rFonts w:ascii="Times New Roman" w:hAnsi="Times New Roman" w:cs="Times New Roman"/>
          <w:color w:val="000000"/>
          <w:sz w:val="24"/>
          <w:szCs w:val="24"/>
          <w:lang w:val="hr-HR"/>
        </w:rPr>
        <w:t>ž</w:t>
      </w:r>
      <w:r w:rsidRPr="0057754E">
        <w:rPr>
          <w:rFonts w:ascii="Times New Roman" w:hAnsi="Times New Roman" w:cs="Times New Roman"/>
          <w:color w:val="000000"/>
          <w:sz w:val="24"/>
          <w:szCs w:val="24"/>
          <w:lang w:val="hr-HR"/>
        </w:rPr>
        <w:t xml:space="preserve">eni prijedlog koncedentu na ocjenu i donošenje Odluke o pokretanju postupka dodjele </w:t>
      </w:r>
      <w:r w:rsidR="00F758FC" w:rsidRPr="0057754E">
        <w:rPr>
          <w:rFonts w:ascii="Times New Roman" w:hAnsi="Times New Roman" w:cs="Times New Roman"/>
          <w:color w:val="000000"/>
          <w:sz w:val="24"/>
          <w:szCs w:val="24"/>
          <w:lang w:val="hr-HR"/>
        </w:rPr>
        <w:t>k</w:t>
      </w:r>
      <w:r w:rsidRPr="0057754E">
        <w:rPr>
          <w:rFonts w:ascii="Times New Roman" w:hAnsi="Times New Roman" w:cs="Times New Roman"/>
          <w:color w:val="000000"/>
          <w:sz w:val="24"/>
          <w:szCs w:val="24"/>
          <w:lang w:val="hr-HR"/>
        </w:rPr>
        <w:t>oncesije</w:t>
      </w:r>
      <w:r w:rsidR="00085AE6" w:rsidRPr="0057754E">
        <w:rPr>
          <w:rFonts w:ascii="Times New Roman" w:hAnsi="Times New Roman" w:cs="Times New Roman"/>
          <w:color w:val="000000"/>
          <w:sz w:val="24"/>
          <w:szCs w:val="24"/>
          <w:lang w:val="hr-HR"/>
        </w:rPr>
        <w:t>.</w:t>
      </w:r>
    </w:p>
    <w:p w:rsidR="00C56BB4" w:rsidRPr="0057754E" w:rsidRDefault="00FF1656" w:rsidP="00085AE6">
      <w:pPr>
        <w:pStyle w:val="ListParagraph"/>
        <w:numPr>
          <w:ilvl w:val="0"/>
          <w:numId w:val="12"/>
        </w:numPr>
        <w:autoSpaceDE w:val="0"/>
        <w:autoSpaceDN w:val="0"/>
        <w:adjustRightInd w:val="0"/>
        <w:spacing w:after="21" w:line="240" w:lineRule="auto"/>
        <w:jc w:val="both"/>
        <w:rPr>
          <w:rFonts w:ascii="Times New Roman" w:hAnsi="Times New Roman" w:cs="Times New Roman"/>
          <w:color w:val="000000"/>
          <w:sz w:val="24"/>
          <w:szCs w:val="24"/>
          <w:lang w:val="hr-HR"/>
        </w:rPr>
      </w:pPr>
      <w:r w:rsidRPr="0057754E">
        <w:rPr>
          <w:rFonts w:ascii="Times New Roman" w:hAnsi="Times New Roman" w:cs="Times New Roman"/>
          <w:color w:val="000000"/>
          <w:sz w:val="24"/>
          <w:szCs w:val="24"/>
          <w:lang w:val="hr-HR"/>
        </w:rPr>
        <w:t xml:space="preserve">Postupak dodjele koncesije nakon donošenja Odluke iz stavka </w:t>
      </w:r>
      <w:r w:rsidR="00C56BB4" w:rsidRPr="0057754E">
        <w:rPr>
          <w:rFonts w:ascii="Times New Roman" w:hAnsi="Times New Roman" w:cs="Times New Roman"/>
          <w:color w:val="000000"/>
          <w:sz w:val="24"/>
          <w:szCs w:val="24"/>
          <w:lang w:val="hr-HR"/>
        </w:rPr>
        <w:t>(4)</w:t>
      </w:r>
      <w:r w:rsidRPr="0057754E">
        <w:rPr>
          <w:rFonts w:ascii="Times New Roman" w:hAnsi="Times New Roman" w:cs="Times New Roman"/>
          <w:color w:val="000000"/>
          <w:sz w:val="24"/>
          <w:szCs w:val="24"/>
          <w:lang w:val="hr-HR"/>
        </w:rPr>
        <w:t xml:space="preserve"> provodi se u skladu s postupkom propisanim ovim Zakonom, odnosno putem javnog prikupljanja ponuda. </w:t>
      </w:r>
    </w:p>
    <w:p w:rsidR="00F758FC" w:rsidRPr="0057754E" w:rsidRDefault="00F758FC" w:rsidP="00085AE6">
      <w:pPr>
        <w:pStyle w:val="ListParagraph"/>
        <w:numPr>
          <w:ilvl w:val="0"/>
          <w:numId w:val="12"/>
        </w:numPr>
        <w:autoSpaceDE w:val="0"/>
        <w:autoSpaceDN w:val="0"/>
        <w:adjustRightInd w:val="0"/>
        <w:spacing w:after="21" w:line="240" w:lineRule="auto"/>
        <w:jc w:val="both"/>
        <w:rPr>
          <w:rFonts w:ascii="Times New Roman" w:hAnsi="Times New Roman" w:cs="Times New Roman"/>
          <w:color w:val="000000"/>
          <w:sz w:val="24"/>
          <w:szCs w:val="24"/>
          <w:lang w:val="hr-HR"/>
        </w:rPr>
      </w:pPr>
      <w:r w:rsidRPr="0057754E">
        <w:rPr>
          <w:rFonts w:ascii="Times New Roman" w:hAnsi="Times New Roman" w:cs="Times New Roman"/>
          <w:color w:val="000000"/>
          <w:sz w:val="24"/>
          <w:szCs w:val="24"/>
          <w:lang w:val="hr-HR"/>
        </w:rPr>
        <w:t xml:space="preserve">U slučaju kada ponuđač po osnovi </w:t>
      </w:r>
      <w:r w:rsidR="00067F35" w:rsidRPr="0057754E">
        <w:rPr>
          <w:rFonts w:ascii="Times New Roman" w:hAnsi="Times New Roman" w:cs="Times New Roman"/>
          <w:color w:val="000000"/>
          <w:sz w:val="24"/>
          <w:szCs w:val="24"/>
          <w:lang w:val="hr-HR"/>
        </w:rPr>
        <w:t xml:space="preserve">pava vlasništva </w:t>
      </w:r>
      <w:r w:rsidRPr="0057754E">
        <w:rPr>
          <w:rFonts w:ascii="Times New Roman" w:hAnsi="Times New Roman" w:cs="Times New Roman"/>
          <w:color w:val="000000"/>
          <w:sz w:val="24"/>
          <w:szCs w:val="24"/>
          <w:lang w:val="hr-HR"/>
        </w:rPr>
        <w:t>dokaže iskl</w:t>
      </w:r>
      <w:r w:rsidR="00067F35" w:rsidRPr="0057754E">
        <w:rPr>
          <w:rFonts w:ascii="Times New Roman" w:hAnsi="Times New Roman" w:cs="Times New Roman"/>
          <w:color w:val="000000"/>
          <w:sz w:val="24"/>
          <w:szCs w:val="24"/>
          <w:lang w:val="hr-HR"/>
        </w:rPr>
        <w:t>jučivo pravo na projekt koji je</w:t>
      </w:r>
      <w:r w:rsidRPr="0057754E">
        <w:rPr>
          <w:rFonts w:ascii="Times New Roman" w:hAnsi="Times New Roman" w:cs="Times New Roman"/>
          <w:color w:val="000000"/>
          <w:sz w:val="24"/>
          <w:szCs w:val="24"/>
          <w:lang w:val="hr-HR"/>
        </w:rPr>
        <w:t xml:space="preserve"> predmet koncesije, postupak dodjele koncesije se provodi skraćeno, </w:t>
      </w:r>
      <w:r w:rsidRPr="0057754E">
        <w:rPr>
          <w:rFonts w:ascii="Times New Roman" w:hAnsi="Times New Roman" w:cs="Times New Roman"/>
          <w:sz w:val="24"/>
          <w:szCs w:val="24"/>
          <w:lang w:val="hr-HR"/>
        </w:rPr>
        <w:t xml:space="preserve">na način da koncedent donosi </w:t>
      </w:r>
      <w:r w:rsidR="00067F35" w:rsidRPr="0057754E">
        <w:rPr>
          <w:rFonts w:ascii="Times New Roman" w:hAnsi="Times New Roman" w:cs="Times New Roman"/>
          <w:sz w:val="24"/>
          <w:szCs w:val="24"/>
          <w:lang w:val="hr-HR"/>
        </w:rPr>
        <w:t>O</w:t>
      </w:r>
      <w:r w:rsidRPr="0057754E">
        <w:rPr>
          <w:rFonts w:ascii="Times New Roman" w:hAnsi="Times New Roman" w:cs="Times New Roman"/>
          <w:sz w:val="24"/>
          <w:szCs w:val="24"/>
          <w:lang w:val="hr-HR"/>
        </w:rPr>
        <w:t xml:space="preserve">dluku </w:t>
      </w:r>
      <w:r w:rsidR="00067F35" w:rsidRPr="0057754E">
        <w:rPr>
          <w:rFonts w:ascii="Times New Roman" w:hAnsi="Times New Roman" w:cs="Times New Roman"/>
          <w:sz w:val="24"/>
          <w:szCs w:val="24"/>
          <w:lang w:val="hr-HR"/>
        </w:rPr>
        <w:t xml:space="preserve">o dodjeli koncesije </w:t>
      </w:r>
      <w:r w:rsidRPr="0057754E">
        <w:rPr>
          <w:rFonts w:ascii="Times New Roman" w:hAnsi="Times New Roman" w:cs="Times New Roman"/>
          <w:sz w:val="24"/>
          <w:szCs w:val="24"/>
          <w:lang w:val="hr-HR"/>
        </w:rPr>
        <w:t>nakon podnesenog obrazloženog prijedloga od strane ugovornog tijela</w:t>
      </w:r>
      <w:r w:rsidR="00616E0D" w:rsidRPr="0057754E">
        <w:rPr>
          <w:rFonts w:ascii="Times New Roman" w:hAnsi="Times New Roman" w:cs="Times New Roman"/>
          <w:sz w:val="24"/>
          <w:szCs w:val="24"/>
          <w:lang w:val="hr-HR"/>
        </w:rPr>
        <w:t>.</w:t>
      </w:r>
    </w:p>
    <w:p w:rsidR="000401F3" w:rsidRPr="0057754E" w:rsidRDefault="000401F3" w:rsidP="000401F3">
      <w:pPr>
        <w:pStyle w:val="ListParagraph"/>
        <w:numPr>
          <w:ilvl w:val="0"/>
          <w:numId w:val="12"/>
        </w:numPr>
        <w:spacing w:after="150" w:line="240" w:lineRule="auto"/>
        <w:jc w:val="both"/>
        <w:rPr>
          <w:rFonts w:ascii="Times New Roman" w:eastAsia="Times New Roman" w:hAnsi="Times New Roman" w:cs="Times New Roman"/>
          <w:sz w:val="24"/>
          <w:szCs w:val="24"/>
          <w:lang w:val="hr-HR" w:eastAsia="hr-BA"/>
        </w:rPr>
      </w:pPr>
      <w:r w:rsidRPr="0057754E">
        <w:rPr>
          <w:rFonts w:ascii="Times New Roman" w:eastAsia="Times New Roman" w:hAnsi="Times New Roman" w:cs="Times New Roman"/>
          <w:sz w:val="24"/>
          <w:szCs w:val="24"/>
          <w:lang w:val="hr-HR" w:eastAsia="hr-BA"/>
        </w:rPr>
        <w:t>Prije pod</w:t>
      </w:r>
      <w:r w:rsidR="00067F35" w:rsidRPr="0057754E">
        <w:rPr>
          <w:rFonts w:ascii="Times New Roman" w:eastAsia="Times New Roman" w:hAnsi="Times New Roman" w:cs="Times New Roman"/>
          <w:sz w:val="24"/>
          <w:szCs w:val="24"/>
          <w:lang w:val="hr-HR" w:eastAsia="hr-BA"/>
        </w:rPr>
        <w:t>nošenja prijedloga iz stavka (4</w:t>
      </w:r>
      <w:r w:rsidRPr="0057754E">
        <w:rPr>
          <w:rFonts w:ascii="Times New Roman" w:eastAsia="Times New Roman" w:hAnsi="Times New Roman" w:cs="Times New Roman"/>
          <w:sz w:val="24"/>
          <w:szCs w:val="24"/>
          <w:lang w:val="hr-HR" w:eastAsia="hr-BA"/>
        </w:rPr>
        <w:t>)</w:t>
      </w:r>
      <w:r w:rsidR="00932CED" w:rsidRPr="0057754E">
        <w:rPr>
          <w:rFonts w:ascii="Times New Roman" w:eastAsia="Times New Roman" w:hAnsi="Times New Roman" w:cs="Times New Roman"/>
          <w:sz w:val="24"/>
          <w:szCs w:val="24"/>
          <w:lang w:val="hr-HR" w:eastAsia="hr-BA"/>
        </w:rPr>
        <w:t xml:space="preserve"> i (6)</w:t>
      </w:r>
      <w:r w:rsidRPr="0057754E">
        <w:rPr>
          <w:rFonts w:ascii="Times New Roman" w:eastAsia="Times New Roman" w:hAnsi="Times New Roman" w:cs="Times New Roman"/>
          <w:sz w:val="24"/>
          <w:szCs w:val="24"/>
          <w:lang w:val="hr-HR" w:eastAsia="hr-BA"/>
        </w:rPr>
        <w:t xml:space="preserve"> ovog članka ugovorno tijelo je obavezno pribaviti suglasnost jedinice lokalne samouprave na čijem se području nalazi predmet koncesije, u skladu sa članom 11. ovog Zakona.</w:t>
      </w:r>
    </w:p>
    <w:p w:rsidR="00FF1656" w:rsidRPr="0057754E" w:rsidRDefault="00FF1656" w:rsidP="00FF1656">
      <w:pPr>
        <w:pStyle w:val="ListParagraph"/>
        <w:numPr>
          <w:ilvl w:val="0"/>
          <w:numId w:val="12"/>
        </w:numPr>
        <w:autoSpaceDE w:val="0"/>
        <w:autoSpaceDN w:val="0"/>
        <w:adjustRightInd w:val="0"/>
        <w:spacing w:after="21" w:line="240" w:lineRule="auto"/>
        <w:jc w:val="both"/>
        <w:rPr>
          <w:rFonts w:ascii="Times New Roman" w:hAnsi="Times New Roman" w:cs="Times New Roman"/>
          <w:color w:val="000000"/>
          <w:sz w:val="24"/>
          <w:szCs w:val="24"/>
          <w:lang w:val="hr-HR"/>
        </w:rPr>
      </w:pPr>
      <w:r w:rsidRPr="0057754E">
        <w:rPr>
          <w:rFonts w:ascii="Times New Roman" w:hAnsi="Times New Roman" w:cs="Times New Roman"/>
          <w:color w:val="000000"/>
          <w:sz w:val="24"/>
          <w:szCs w:val="24"/>
          <w:lang w:val="hr-HR"/>
        </w:rPr>
        <w:t>Ukoliko ugovorno tijelo ocijeni da ne postoji javni interes za dodjelu koncesije, o tome će obavijestiti podnositelja samoinicijativne ponude u roku od 60 dana od dana prijema prijedloga, uz obrazlo</w:t>
      </w:r>
      <w:r w:rsidR="00C56BB4" w:rsidRPr="0057754E">
        <w:rPr>
          <w:rFonts w:ascii="Times New Roman" w:hAnsi="Times New Roman" w:cs="Times New Roman"/>
          <w:color w:val="000000"/>
          <w:sz w:val="24"/>
          <w:szCs w:val="24"/>
          <w:lang w:val="hr-HR"/>
        </w:rPr>
        <w:t>ž</w:t>
      </w:r>
      <w:r w:rsidRPr="0057754E">
        <w:rPr>
          <w:rFonts w:ascii="Times New Roman" w:hAnsi="Times New Roman" w:cs="Times New Roman"/>
          <w:color w:val="000000"/>
          <w:sz w:val="24"/>
          <w:szCs w:val="24"/>
          <w:lang w:val="hr-HR"/>
        </w:rPr>
        <w:t xml:space="preserve">enje razloga ne postojanja javnog interesa. </w:t>
      </w:r>
    </w:p>
    <w:p w:rsidR="005F489E" w:rsidRPr="0057754E" w:rsidRDefault="00FF1656" w:rsidP="000401F3">
      <w:pPr>
        <w:pStyle w:val="ListParagraph"/>
        <w:numPr>
          <w:ilvl w:val="0"/>
          <w:numId w:val="12"/>
        </w:numPr>
        <w:autoSpaceDE w:val="0"/>
        <w:autoSpaceDN w:val="0"/>
        <w:adjustRightInd w:val="0"/>
        <w:spacing w:after="21" w:line="240" w:lineRule="auto"/>
        <w:jc w:val="both"/>
        <w:rPr>
          <w:rFonts w:ascii="Times New Roman" w:hAnsi="Times New Roman" w:cs="Times New Roman"/>
          <w:color w:val="000000"/>
          <w:sz w:val="24"/>
          <w:szCs w:val="24"/>
          <w:lang w:val="hr-HR"/>
        </w:rPr>
      </w:pPr>
      <w:r w:rsidRPr="0057754E">
        <w:rPr>
          <w:rFonts w:ascii="Times New Roman" w:hAnsi="Times New Roman" w:cs="Times New Roman"/>
          <w:color w:val="000000"/>
          <w:sz w:val="24"/>
          <w:szCs w:val="24"/>
          <w:lang w:val="hr-HR"/>
        </w:rPr>
        <w:t xml:space="preserve"> Protiv obavijesti o nepostojanju javnog interesa, podnositelj samoinicijativne ponude mo</w:t>
      </w:r>
      <w:r w:rsidR="00C56BB4" w:rsidRPr="0057754E">
        <w:rPr>
          <w:rFonts w:ascii="Times New Roman" w:hAnsi="Times New Roman" w:cs="Times New Roman"/>
          <w:color w:val="000000"/>
          <w:sz w:val="24"/>
          <w:szCs w:val="24"/>
          <w:lang w:val="hr-HR"/>
        </w:rPr>
        <w:t>ž</w:t>
      </w:r>
      <w:r w:rsidRPr="0057754E">
        <w:rPr>
          <w:rFonts w:ascii="Times New Roman" w:hAnsi="Times New Roman" w:cs="Times New Roman"/>
          <w:color w:val="000000"/>
          <w:sz w:val="24"/>
          <w:szCs w:val="24"/>
          <w:lang w:val="hr-HR"/>
        </w:rPr>
        <w:t>e ulo</w:t>
      </w:r>
      <w:r w:rsidR="00C56BB4" w:rsidRPr="0057754E">
        <w:rPr>
          <w:rFonts w:ascii="Times New Roman" w:hAnsi="Times New Roman" w:cs="Times New Roman"/>
          <w:color w:val="000000"/>
          <w:sz w:val="24"/>
          <w:szCs w:val="24"/>
          <w:lang w:val="hr-HR"/>
        </w:rPr>
        <w:t>ž</w:t>
      </w:r>
      <w:r w:rsidRPr="0057754E">
        <w:rPr>
          <w:rFonts w:ascii="Times New Roman" w:hAnsi="Times New Roman" w:cs="Times New Roman"/>
          <w:color w:val="000000"/>
          <w:sz w:val="24"/>
          <w:szCs w:val="24"/>
          <w:lang w:val="hr-HR"/>
        </w:rPr>
        <w:t>iti prigovor koncedentu. Odluka koncedenta po prigovoru je kona</w:t>
      </w:r>
      <w:r w:rsidR="00C56BB4" w:rsidRPr="0057754E">
        <w:rPr>
          <w:rFonts w:ascii="Times New Roman" w:hAnsi="Times New Roman" w:cs="Times New Roman"/>
          <w:color w:val="000000"/>
          <w:sz w:val="24"/>
          <w:szCs w:val="24"/>
          <w:lang w:val="hr-HR"/>
        </w:rPr>
        <w:t>č</w:t>
      </w:r>
      <w:r w:rsidRPr="0057754E">
        <w:rPr>
          <w:rFonts w:ascii="Times New Roman" w:hAnsi="Times New Roman" w:cs="Times New Roman"/>
          <w:color w:val="000000"/>
          <w:sz w:val="24"/>
          <w:szCs w:val="24"/>
          <w:lang w:val="hr-HR"/>
        </w:rPr>
        <w:t xml:space="preserve">na. </w:t>
      </w:r>
    </w:p>
    <w:p w:rsidR="000401F3" w:rsidRPr="0057754E" w:rsidRDefault="000401F3" w:rsidP="00616E0D">
      <w:pPr>
        <w:pStyle w:val="ListParagraph"/>
        <w:autoSpaceDE w:val="0"/>
        <w:autoSpaceDN w:val="0"/>
        <w:adjustRightInd w:val="0"/>
        <w:spacing w:after="21" w:line="240" w:lineRule="auto"/>
        <w:jc w:val="both"/>
        <w:rPr>
          <w:rFonts w:ascii="Times New Roman" w:hAnsi="Times New Roman" w:cs="Times New Roman"/>
          <w:color w:val="000000"/>
          <w:sz w:val="24"/>
          <w:szCs w:val="24"/>
          <w:lang w:val="hr-HR"/>
        </w:rPr>
      </w:pPr>
    </w:p>
    <w:p w:rsidR="005F489E" w:rsidRPr="0057754E" w:rsidRDefault="005F489E" w:rsidP="00D731AE">
      <w:pPr>
        <w:spacing w:after="0"/>
        <w:jc w:val="center"/>
        <w:rPr>
          <w:rFonts w:ascii="Times New Roman" w:hAnsi="Times New Roman" w:cs="Times New Roman"/>
          <w:sz w:val="24"/>
          <w:szCs w:val="24"/>
          <w:lang w:val="hr-HR"/>
        </w:rPr>
      </w:pPr>
    </w:p>
    <w:p w:rsidR="002578DC" w:rsidRPr="0057754E" w:rsidRDefault="002578DC" w:rsidP="00D731AE">
      <w:pPr>
        <w:spacing w:after="0"/>
        <w:jc w:val="center"/>
        <w:rPr>
          <w:rFonts w:ascii="Times New Roman" w:hAnsi="Times New Roman" w:cs="Times New Roman"/>
          <w:sz w:val="24"/>
          <w:szCs w:val="24"/>
          <w:lang w:val="hr-HR"/>
        </w:rPr>
      </w:pPr>
      <w:r w:rsidRPr="0057754E">
        <w:rPr>
          <w:rFonts w:ascii="Times New Roman" w:hAnsi="Times New Roman" w:cs="Times New Roman"/>
          <w:sz w:val="24"/>
          <w:szCs w:val="24"/>
          <w:lang w:val="hr-HR"/>
        </w:rPr>
        <w:t>Članak 1</w:t>
      </w:r>
      <w:r w:rsidR="00E92268" w:rsidRPr="0057754E">
        <w:rPr>
          <w:rFonts w:ascii="Times New Roman" w:hAnsi="Times New Roman" w:cs="Times New Roman"/>
          <w:sz w:val="24"/>
          <w:szCs w:val="24"/>
          <w:lang w:val="hr-HR"/>
        </w:rPr>
        <w:t>3</w:t>
      </w:r>
      <w:r w:rsidRPr="0057754E">
        <w:rPr>
          <w:rFonts w:ascii="Times New Roman" w:hAnsi="Times New Roman" w:cs="Times New Roman"/>
          <w:sz w:val="24"/>
          <w:szCs w:val="24"/>
          <w:lang w:val="hr-HR"/>
        </w:rPr>
        <w:t>.</w:t>
      </w:r>
    </w:p>
    <w:p w:rsidR="00D731AE" w:rsidRPr="0057754E" w:rsidRDefault="00D731AE" w:rsidP="00D731AE">
      <w:pPr>
        <w:spacing w:after="0"/>
        <w:jc w:val="center"/>
        <w:rPr>
          <w:rFonts w:ascii="Times New Roman" w:hAnsi="Times New Roman" w:cs="Times New Roman"/>
          <w:sz w:val="24"/>
          <w:szCs w:val="24"/>
          <w:lang w:val="hr-HR"/>
        </w:rPr>
      </w:pPr>
    </w:p>
    <w:p w:rsidR="00D74F9B" w:rsidRPr="0057754E" w:rsidRDefault="00D74F9B" w:rsidP="00D731AE">
      <w:pPr>
        <w:spacing w:after="0"/>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 xml:space="preserve">U članku 25. </w:t>
      </w:r>
      <w:r w:rsidR="009F14DD" w:rsidRPr="0057754E">
        <w:rPr>
          <w:rFonts w:ascii="Times New Roman" w:hAnsi="Times New Roman" w:cs="Times New Roman"/>
          <w:sz w:val="24"/>
          <w:szCs w:val="24"/>
          <w:lang w:val="hr-HR"/>
        </w:rPr>
        <w:t xml:space="preserve">na početku teksta, </w:t>
      </w:r>
      <w:r w:rsidRPr="0057754E">
        <w:rPr>
          <w:rFonts w:ascii="Times New Roman" w:hAnsi="Times New Roman" w:cs="Times New Roman"/>
          <w:sz w:val="24"/>
          <w:szCs w:val="24"/>
          <w:lang w:val="hr-HR"/>
        </w:rPr>
        <w:t xml:space="preserve">ispred prve riječi „Na“ dodaje se oznaka za prvi stavak: „(1)“, a iza prvog stavka dodaju se novi stavci (2) i (3) koji glase:  </w:t>
      </w:r>
    </w:p>
    <w:p w:rsidR="009F14DD" w:rsidRPr="0057754E" w:rsidRDefault="009F14DD" w:rsidP="009F14DD">
      <w:pPr>
        <w:spacing w:after="0" w:line="240" w:lineRule="auto"/>
        <w:ind w:left="567" w:hanging="567"/>
        <w:jc w:val="both"/>
        <w:rPr>
          <w:rFonts w:ascii="Times New Roman" w:eastAsia="Times New Roman" w:hAnsi="Times New Roman" w:cs="Times New Roman"/>
          <w:sz w:val="24"/>
          <w:szCs w:val="24"/>
          <w:lang w:val="hr-HR" w:eastAsia="hr-BA"/>
        </w:rPr>
      </w:pPr>
      <w:r w:rsidRPr="0057754E">
        <w:rPr>
          <w:rFonts w:ascii="Times New Roman" w:hAnsi="Times New Roman" w:cs="Times New Roman"/>
          <w:sz w:val="24"/>
          <w:szCs w:val="24"/>
          <w:lang w:val="hr-HR"/>
        </w:rPr>
        <w:t xml:space="preserve">„(2)  </w:t>
      </w:r>
      <w:r w:rsidRPr="0057754E">
        <w:rPr>
          <w:rFonts w:ascii="Times New Roman" w:eastAsia="Times New Roman" w:hAnsi="Times New Roman" w:cs="Times New Roman"/>
          <w:sz w:val="24"/>
          <w:szCs w:val="24"/>
          <w:lang w:val="hr-HR" w:eastAsia="hr-BA"/>
        </w:rPr>
        <w:t>Tekst pripremljenog ugovora o koncesiji, zajedno sa odlukom o dodjeli koncesije prije</w:t>
      </w:r>
      <w:r w:rsidR="00DA2C05" w:rsidRPr="0057754E">
        <w:rPr>
          <w:rFonts w:ascii="Times New Roman" w:eastAsia="Times New Roman" w:hAnsi="Times New Roman" w:cs="Times New Roman"/>
          <w:sz w:val="24"/>
          <w:szCs w:val="24"/>
          <w:lang w:val="hr-HR" w:eastAsia="hr-BA"/>
        </w:rPr>
        <w:t xml:space="preserve"> </w:t>
      </w:r>
      <w:r w:rsidRPr="0057754E">
        <w:rPr>
          <w:rFonts w:ascii="Times New Roman" w:eastAsia="Times New Roman" w:hAnsi="Times New Roman" w:cs="Times New Roman"/>
          <w:sz w:val="24"/>
          <w:szCs w:val="24"/>
          <w:lang w:val="hr-HR" w:eastAsia="hr-BA"/>
        </w:rPr>
        <w:t>potpisivanja mora se dostaviti na prethodno mišljenje nadležnom pravobraniteljstvu.</w:t>
      </w:r>
    </w:p>
    <w:p w:rsidR="009F14DD" w:rsidRPr="0057754E" w:rsidRDefault="009F14DD" w:rsidP="00D731AE">
      <w:pPr>
        <w:pStyle w:val="ListParagraph"/>
        <w:numPr>
          <w:ilvl w:val="0"/>
          <w:numId w:val="11"/>
        </w:numPr>
        <w:spacing w:after="0" w:line="240" w:lineRule="auto"/>
        <w:ind w:left="567" w:hanging="425"/>
        <w:jc w:val="both"/>
        <w:rPr>
          <w:rFonts w:ascii="Times New Roman" w:eastAsia="Times New Roman" w:hAnsi="Times New Roman" w:cs="Times New Roman"/>
          <w:sz w:val="24"/>
          <w:szCs w:val="24"/>
          <w:lang w:val="hr-HR" w:eastAsia="hr-BA"/>
        </w:rPr>
      </w:pPr>
      <w:r w:rsidRPr="0057754E">
        <w:rPr>
          <w:rFonts w:ascii="Times New Roman" w:eastAsia="Times New Roman" w:hAnsi="Times New Roman" w:cs="Times New Roman"/>
          <w:sz w:val="24"/>
          <w:szCs w:val="24"/>
          <w:lang w:val="hr-HR" w:eastAsia="hr-BA"/>
        </w:rPr>
        <w:t>Nadležno pravobraniteljstvo dužno je u roku od 15 dana od dana prijema pripremljenog ugovora o koncesiji i odluke o dodjeli koncesije dati mišljenje, a ukoliko tako ne postupi smatra se da je ugovor pravno valjan i nije zaključen na štetu državne imovine.“</w:t>
      </w:r>
    </w:p>
    <w:p w:rsidR="009A1380" w:rsidRPr="0057754E" w:rsidRDefault="009A1380" w:rsidP="00D731AE">
      <w:pPr>
        <w:spacing w:after="0"/>
        <w:jc w:val="center"/>
        <w:rPr>
          <w:rFonts w:ascii="Times New Roman" w:hAnsi="Times New Roman" w:cs="Times New Roman"/>
          <w:sz w:val="24"/>
          <w:szCs w:val="24"/>
          <w:lang w:val="hr-HR"/>
        </w:rPr>
      </w:pPr>
    </w:p>
    <w:p w:rsidR="009A1380" w:rsidRPr="0057754E" w:rsidRDefault="009A1380" w:rsidP="00DA2C05">
      <w:pPr>
        <w:spacing w:after="0"/>
        <w:rPr>
          <w:rFonts w:ascii="Times New Roman" w:hAnsi="Times New Roman" w:cs="Times New Roman"/>
          <w:sz w:val="24"/>
          <w:szCs w:val="24"/>
          <w:lang w:val="hr-HR"/>
        </w:rPr>
      </w:pPr>
    </w:p>
    <w:p w:rsidR="00D74F9B" w:rsidRPr="0057754E" w:rsidRDefault="00D74F9B" w:rsidP="00D731AE">
      <w:pPr>
        <w:spacing w:after="0"/>
        <w:jc w:val="center"/>
        <w:rPr>
          <w:rFonts w:ascii="Times New Roman" w:hAnsi="Times New Roman" w:cs="Times New Roman"/>
          <w:sz w:val="24"/>
          <w:szCs w:val="24"/>
          <w:lang w:val="hr-HR"/>
        </w:rPr>
      </w:pPr>
      <w:r w:rsidRPr="0057754E">
        <w:rPr>
          <w:rFonts w:ascii="Times New Roman" w:hAnsi="Times New Roman" w:cs="Times New Roman"/>
          <w:sz w:val="24"/>
          <w:szCs w:val="24"/>
          <w:lang w:val="hr-HR"/>
        </w:rPr>
        <w:t>Članak 14.</w:t>
      </w:r>
    </w:p>
    <w:p w:rsidR="00D731AE" w:rsidRPr="0057754E" w:rsidRDefault="00D731AE" w:rsidP="00D731AE">
      <w:pPr>
        <w:spacing w:after="0"/>
        <w:jc w:val="center"/>
        <w:rPr>
          <w:rFonts w:ascii="Times New Roman" w:hAnsi="Times New Roman" w:cs="Times New Roman"/>
          <w:sz w:val="24"/>
          <w:szCs w:val="24"/>
          <w:lang w:val="hr-HR"/>
        </w:rPr>
      </w:pPr>
    </w:p>
    <w:p w:rsidR="002578DC" w:rsidRPr="0057754E" w:rsidRDefault="002578DC" w:rsidP="00D731AE">
      <w:pPr>
        <w:spacing w:after="0"/>
        <w:rPr>
          <w:rFonts w:ascii="Times New Roman" w:hAnsi="Times New Roman" w:cs="Times New Roman"/>
          <w:sz w:val="24"/>
          <w:szCs w:val="24"/>
          <w:lang w:val="hr-HR"/>
        </w:rPr>
      </w:pPr>
      <w:r w:rsidRPr="0057754E">
        <w:rPr>
          <w:rFonts w:ascii="Times New Roman" w:hAnsi="Times New Roman" w:cs="Times New Roman"/>
          <w:sz w:val="24"/>
          <w:szCs w:val="24"/>
          <w:lang w:val="hr-HR"/>
        </w:rPr>
        <w:t>U članku 26. stavku 1. točka e) se mijenja i glasi:</w:t>
      </w:r>
    </w:p>
    <w:p w:rsidR="007019F0" w:rsidRPr="0057754E" w:rsidRDefault="002578DC" w:rsidP="00DA2C05">
      <w:pPr>
        <w:spacing w:after="0"/>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„e) visin</w:t>
      </w:r>
      <w:r w:rsidR="007019F0" w:rsidRPr="0057754E">
        <w:rPr>
          <w:rFonts w:ascii="Times New Roman" w:hAnsi="Times New Roman" w:cs="Times New Roman"/>
          <w:sz w:val="24"/>
          <w:szCs w:val="24"/>
          <w:lang w:val="hr-HR"/>
        </w:rPr>
        <w:t>u</w:t>
      </w:r>
      <w:r w:rsidRPr="0057754E">
        <w:rPr>
          <w:rFonts w:ascii="Times New Roman" w:hAnsi="Times New Roman" w:cs="Times New Roman"/>
          <w:sz w:val="24"/>
          <w:szCs w:val="24"/>
          <w:lang w:val="hr-HR"/>
        </w:rPr>
        <w:t xml:space="preserve"> naknade za koncesiju: tekuć</w:t>
      </w:r>
      <w:r w:rsidR="007019F0" w:rsidRPr="0057754E">
        <w:rPr>
          <w:rFonts w:ascii="Times New Roman" w:hAnsi="Times New Roman" w:cs="Times New Roman"/>
          <w:sz w:val="24"/>
          <w:szCs w:val="24"/>
          <w:lang w:val="hr-HR"/>
        </w:rPr>
        <w:t>u</w:t>
      </w:r>
      <w:r w:rsidRPr="0057754E">
        <w:rPr>
          <w:rFonts w:ascii="Times New Roman" w:hAnsi="Times New Roman" w:cs="Times New Roman"/>
          <w:sz w:val="24"/>
          <w:szCs w:val="24"/>
          <w:lang w:val="hr-HR"/>
        </w:rPr>
        <w:t xml:space="preserve"> i jednokratn</w:t>
      </w:r>
      <w:r w:rsidR="007019F0" w:rsidRPr="0057754E">
        <w:rPr>
          <w:rFonts w:ascii="Times New Roman" w:hAnsi="Times New Roman" w:cs="Times New Roman"/>
          <w:sz w:val="24"/>
          <w:szCs w:val="24"/>
          <w:lang w:val="hr-HR"/>
        </w:rPr>
        <w:t>u,“.</w:t>
      </w:r>
    </w:p>
    <w:p w:rsidR="00650B2C" w:rsidRPr="0057754E" w:rsidRDefault="00C720DE" w:rsidP="00DA2C05">
      <w:pPr>
        <w:spacing w:after="0"/>
        <w:jc w:val="center"/>
        <w:rPr>
          <w:rFonts w:ascii="Times New Roman" w:hAnsi="Times New Roman" w:cs="Times New Roman"/>
          <w:sz w:val="24"/>
          <w:szCs w:val="24"/>
          <w:lang w:val="hr-HR"/>
        </w:rPr>
      </w:pPr>
      <w:r w:rsidRPr="0057754E">
        <w:rPr>
          <w:rFonts w:ascii="Times New Roman" w:hAnsi="Times New Roman" w:cs="Times New Roman"/>
          <w:sz w:val="24"/>
          <w:szCs w:val="24"/>
          <w:lang w:val="hr-HR"/>
        </w:rPr>
        <w:lastRenderedPageBreak/>
        <w:t>Članak 1</w:t>
      </w:r>
      <w:r w:rsidR="00D74F9B" w:rsidRPr="0057754E">
        <w:rPr>
          <w:rFonts w:ascii="Times New Roman" w:hAnsi="Times New Roman" w:cs="Times New Roman"/>
          <w:sz w:val="24"/>
          <w:szCs w:val="24"/>
          <w:lang w:val="hr-HR"/>
        </w:rPr>
        <w:t>5</w:t>
      </w:r>
      <w:r w:rsidRPr="0057754E">
        <w:rPr>
          <w:rFonts w:ascii="Times New Roman" w:hAnsi="Times New Roman" w:cs="Times New Roman"/>
          <w:sz w:val="24"/>
          <w:szCs w:val="24"/>
          <w:lang w:val="hr-HR"/>
        </w:rPr>
        <w:t>.</w:t>
      </w:r>
    </w:p>
    <w:p w:rsidR="00D731AE" w:rsidRPr="0057754E" w:rsidRDefault="00D731AE" w:rsidP="00DA2C05">
      <w:pPr>
        <w:spacing w:after="0"/>
        <w:jc w:val="center"/>
        <w:rPr>
          <w:rFonts w:ascii="Times New Roman" w:hAnsi="Times New Roman" w:cs="Times New Roman"/>
          <w:sz w:val="24"/>
          <w:szCs w:val="24"/>
          <w:lang w:val="hr-HR"/>
        </w:rPr>
      </w:pPr>
    </w:p>
    <w:p w:rsidR="00C720DE" w:rsidRPr="0057754E" w:rsidRDefault="00C720DE" w:rsidP="00DA2C05">
      <w:pPr>
        <w:spacing w:after="0"/>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 xml:space="preserve">U članku 29. </w:t>
      </w:r>
      <w:r w:rsidR="008750CC" w:rsidRPr="0057754E">
        <w:rPr>
          <w:rFonts w:ascii="Times New Roman" w:hAnsi="Times New Roman" w:cs="Times New Roman"/>
          <w:sz w:val="24"/>
          <w:szCs w:val="24"/>
          <w:lang w:val="hr-HR"/>
        </w:rPr>
        <w:t xml:space="preserve">stavak </w:t>
      </w:r>
      <w:r w:rsidRPr="0057754E">
        <w:rPr>
          <w:rFonts w:ascii="Times New Roman" w:hAnsi="Times New Roman" w:cs="Times New Roman"/>
          <w:sz w:val="24"/>
          <w:szCs w:val="24"/>
          <w:lang w:val="hr-HR"/>
        </w:rPr>
        <w:t xml:space="preserve">(4) </w:t>
      </w:r>
      <w:r w:rsidR="008750CC" w:rsidRPr="0057754E">
        <w:rPr>
          <w:rFonts w:ascii="Times New Roman" w:hAnsi="Times New Roman" w:cs="Times New Roman"/>
          <w:sz w:val="24"/>
          <w:szCs w:val="24"/>
          <w:lang w:val="hr-HR"/>
        </w:rPr>
        <w:t>se mijenja i glasi:</w:t>
      </w:r>
    </w:p>
    <w:p w:rsidR="00C8313C" w:rsidRPr="0057754E" w:rsidRDefault="008750CC" w:rsidP="003D47A4">
      <w:pPr>
        <w:spacing w:after="0"/>
        <w:ind w:left="567" w:hanging="567"/>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„(4) Visina naknade za koncesiju, kao i uvjeti i način promjene naknade, određuju se pravilnikom o kriterijima za određivanje visine naknade za koncesiju, koji na bazi relevantnih parametara za odnosnu koncesijsku oblast donosi ugovorno tijelo nadležno za predmetne koncesije, uz prethodno pribavljeno mišljenje Povjerenstva i suglasnost Vlade.</w:t>
      </w:r>
      <w:r w:rsidR="0057754E">
        <w:rPr>
          <w:rFonts w:ascii="Times New Roman" w:hAnsi="Times New Roman" w:cs="Times New Roman"/>
          <w:sz w:val="24"/>
          <w:szCs w:val="24"/>
          <w:lang w:val="hr-HR"/>
        </w:rPr>
        <w:t xml:space="preserve"> </w:t>
      </w:r>
      <w:r w:rsidR="00AA73C6" w:rsidRPr="0057754E">
        <w:rPr>
          <w:rFonts w:ascii="Times New Roman" w:hAnsi="Times New Roman" w:cs="Times New Roman"/>
          <w:sz w:val="24"/>
          <w:szCs w:val="24"/>
          <w:lang w:val="hr-HR"/>
        </w:rPr>
        <w:t>V</w:t>
      </w:r>
      <w:r w:rsidR="00C8313C" w:rsidRPr="0057754E">
        <w:rPr>
          <w:rFonts w:ascii="Times New Roman" w:hAnsi="Times New Roman" w:cs="Times New Roman"/>
          <w:sz w:val="24"/>
          <w:szCs w:val="24"/>
          <w:lang w:val="hr-HR"/>
        </w:rPr>
        <w:t>isinu naknade za koncesije komunalnih djelatnosti isključivo određuje Općinsko vijeće.</w:t>
      </w:r>
      <w:r w:rsidR="00AA73C6" w:rsidRPr="0057754E">
        <w:rPr>
          <w:rFonts w:ascii="Times New Roman" w:hAnsi="Times New Roman" w:cs="Times New Roman"/>
          <w:sz w:val="24"/>
          <w:szCs w:val="24"/>
          <w:lang w:val="hr-HR"/>
        </w:rPr>
        <w:t>“</w:t>
      </w:r>
    </w:p>
    <w:p w:rsidR="00F97945" w:rsidRPr="0057754E" w:rsidRDefault="00F97945" w:rsidP="00DA2C05">
      <w:pPr>
        <w:spacing w:after="0"/>
        <w:jc w:val="both"/>
        <w:rPr>
          <w:rFonts w:ascii="Times New Roman" w:hAnsi="Times New Roman" w:cs="Times New Roman"/>
          <w:sz w:val="24"/>
          <w:szCs w:val="24"/>
          <w:lang w:val="hr-HR"/>
        </w:rPr>
      </w:pPr>
    </w:p>
    <w:p w:rsidR="008750CC" w:rsidRPr="0057754E" w:rsidRDefault="008750CC" w:rsidP="00DA2C05">
      <w:pPr>
        <w:spacing w:after="0"/>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U istom članku u stavku (8) iza riječi</w:t>
      </w:r>
      <w:r w:rsidR="00F97945" w:rsidRPr="0057754E">
        <w:rPr>
          <w:rFonts w:ascii="Times New Roman" w:hAnsi="Times New Roman" w:cs="Times New Roman"/>
          <w:sz w:val="24"/>
          <w:szCs w:val="24"/>
          <w:lang w:val="hr-HR"/>
        </w:rPr>
        <w:t>: „plaćaju“  dodaju se riječi koje glase: „osim ako posebnim propisom nije određeno drugačije“.</w:t>
      </w:r>
    </w:p>
    <w:p w:rsidR="006430D5" w:rsidRPr="0057754E" w:rsidRDefault="006430D5" w:rsidP="009F14DD">
      <w:pPr>
        <w:rPr>
          <w:rFonts w:ascii="Times New Roman" w:hAnsi="Times New Roman" w:cs="Times New Roman"/>
          <w:sz w:val="24"/>
          <w:szCs w:val="24"/>
          <w:lang w:val="hr-HR"/>
        </w:rPr>
      </w:pPr>
    </w:p>
    <w:p w:rsidR="00F97945" w:rsidRPr="0057754E" w:rsidRDefault="00F97945" w:rsidP="00F97945">
      <w:pPr>
        <w:jc w:val="center"/>
        <w:rPr>
          <w:rFonts w:ascii="Times New Roman" w:hAnsi="Times New Roman" w:cs="Times New Roman"/>
          <w:sz w:val="24"/>
          <w:szCs w:val="24"/>
          <w:lang w:val="hr-HR"/>
        </w:rPr>
      </w:pPr>
      <w:r w:rsidRPr="0057754E">
        <w:rPr>
          <w:rFonts w:ascii="Times New Roman" w:hAnsi="Times New Roman" w:cs="Times New Roman"/>
          <w:sz w:val="24"/>
          <w:szCs w:val="24"/>
          <w:lang w:val="hr-HR"/>
        </w:rPr>
        <w:t>Članak 1</w:t>
      </w:r>
      <w:r w:rsidR="009F14DD" w:rsidRPr="0057754E">
        <w:rPr>
          <w:rFonts w:ascii="Times New Roman" w:hAnsi="Times New Roman" w:cs="Times New Roman"/>
          <w:sz w:val="24"/>
          <w:szCs w:val="24"/>
          <w:lang w:val="hr-HR"/>
        </w:rPr>
        <w:t>6</w:t>
      </w:r>
      <w:r w:rsidRPr="0057754E">
        <w:rPr>
          <w:rFonts w:ascii="Times New Roman" w:hAnsi="Times New Roman" w:cs="Times New Roman"/>
          <w:sz w:val="24"/>
          <w:szCs w:val="24"/>
          <w:lang w:val="hr-HR"/>
        </w:rPr>
        <w:t>.</w:t>
      </w:r>
    </w:p>
    <w:p w:rsidR="00C6664F" w:rsidRPr="0057754E" w:rsidRDefault="00C6664F" w:rsidP="00C6664F">
      <w:pPr>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U članku 33</w:t>
      </w:r>
      <w:r w:rsidR="00BC632D" w:rsidRPr="0057754E">
        <w:rPr>
          <w:rFonts w:ascii="Times New Roman" w:hAnsi="Times New Roman" w:cs="Times New Roman"/>
          <w:sz w:val="24"/>
          <w:szCs w:val="24"/>
          <w:lang w:val="hr-HR"/>
        </w:rPr>
        <w:t>.</w:t>
      </w:r>
      <w:r w:rsidRPr="0057754E">
        <w:rPr>
          <w:rFonts w:ascii="Times New Roman" w:hAnsi="Times New Roman" w:cs="Times New Roman"/>
          <w:sz w:val="24"/>
          <w:szCs w:val="24"/>
          <w:lang w:val="hr-HR"/>
        </w:rPr>
        <w:t xml:space="preserve"> riječ: „fer“ zamjenjuje se riječju „razmjernih“.</w:t>
      </w:r>
    </w:p>
    <w:p w:rsidR="00C6664F" w:rsidRPr="0057754E" w:rsidRDefault="00C6664F" w:rsidP="00C6664F">
      <w:pPr>
        <w:jc w:val="center"/>
        <w:rPr>
          <w:rFonts w:ascii="Times New Roman" w:hAnsi="Times New Roman" w:cs="Times New Roman"/>
          <w:sz w:val="24"/>
          <w:szCs w:val="24"/>
          <w:lang w:val="hr-HR"/>
        </w:rPr>
      </w:pPr>
    </w:p>
    <w:p w:rsidR="00C6664F" w:rsidRPr="0057754E" w:rsidRDefault="00C6664F" w:rsidP="00DA2C05">
      <w:pPr>
        <w:spacing w:after="0"/>
        <w:jc w:val="center"/>
        <w:rPr>
          <w:rFonts w:ascii="Times New Roman" w:hAnsi="Times New Roman" w:cs="Times New Roman"/>
          <w:sz w:val="24"/>
          <w:szCs w:val="24"/>
          <w:lang w:val="hr-HR"/>
        </w:rPr>
      </w:pPr>
      <w:r w:rsidRPr="0057754E">
        <w:rPr>
          <w:rFonts w:ascii="Times New Roman" w:hAnsi="Times New Roman" w:cs="Times New Roman"/>
          <w:sz w:val="24"/>
          <w:szCs w:val="24"/>
          <w:lang w:val="hr-HR"/>
        </w:rPr>
        <w:t>Članak 1</w:t>
      </w:r>
      <w:r w:rsidR="009F14DD" w:rsidRPr="0057754E">
        <w:rPr>
          <w:rFonts w:ascii="Times New Roman" w:hAnsi="Times New Roman" w:cs="Times New Roman"/>
          <w:sz w:val="24"/>
          <w:szCs w:val="24"/>
          <w:lang w:val="hr-HR"/>
        </w:rPr>
        <w:t>7</w:t>
      </w:r>
      <w:r w:rsidRPr="0057754E">
        <w:rPr>
          <w:rFonts w:ascii="Times New Roman" w:hAnsi="Times New Roman" w:cs="Times New Roman"/>
          <w:sz w:val="24"/>
          <w:szCs w:val="24"/>
          <w:lang w:val="hr-HR"/>
        </w:rPr>
        <w:t>.</w:t>
      </w:r>
    </w:p>
    <w:p w:rsidR="00F97945" w:rsidRPr="0057754E" w:rsidRDefault="00F97945" w:rsidP="00DA2C05">
      <w:pPr>
        <w:spacing w:after="0"/>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Članak 42. se briše.</w:t>
      </w:r>
    </w:p>
    <w:p w:rsidR="00D731AE" w:rsidRPr="0057754E" w:rsidRDefault="00D731AE" w:rsidP="00DA2C05">
      <w:pPr>
        <w:spacing w:after="0"/>
        <w:jc w:val="center"/>
        <w:rPr>
          <w:rFonts w:ascii="Times New Roman" w:hAnsi="Times New Roman" w:cs="Times New Roman"/>
          <w:sz w:val="24"/>
          <w:szCs w:val="24"/>
          <w:lang w:val="hr-HR"/>
        </w:rPr>
      </w:pPr>
    </w:p>
    <w:p w:rsidR="00F97945" w:rsidRPr="0057754E" w:rsidRDefault="00F97945" w:rsidP="00DA2C05">
      <w:pPr>
        <w:spacing w:after="0"/>
        <w:jc w:val="center"/>
        <w:rPr>
          <w:rFonts w:ascii="Times New Roman" w:hAnsi="Times New Roman" w:cs="Times New Roman"/>
          <w:sz w:val="24"/>
          <w:szCs w:val="24"/>
          <w:lang w:val="hr-HR"/>
        </w:rPr>
      </w:pPr>
      <w:r w:rsidRPr="0057754E">
        <w:rPr>
          <w:rFonts w:ascii="Times New Roman" w:hAnsi="Times New Roman" w:cs="Times New Roman"/>
          <w:sz w:val="24"/>
          <w:szCs w:val="24"/>
          <w:lang w:val="hr-HR"/>
        </w:rPr>
        <w:t xml:space="preserve">Članak </w:t>
      </w:r>
      <w:r w:rsidR="004D7400" w:rsidRPr="0057754E">
        <w:rPr>
          <w:rFonts w:ascii="Times New Roman" w:hAnsi="Times New Roman" w:cs="Times New Roman"/>
          <w:sz w:val="24"/>
          <w:szCs w:val="24"/>
          <w:lang w:val="hr-HR"/>
        </w:rPr>
        <w:t>1</w:t>
      </w:r>
      <w:r w:rsidR="009F14DD" w:rsidRPr="0057754E">
        <w:rPr>
          <w:rFonts w:ascii="Times New Roman" w:hAnsi="Times New Roman" w:cs="Times New Roman"/>
          <w:sz w:val="24"/>
          <w:szCs w:val="24"/>
          <w:lang w:val="hr-HR"/>
        </w:rPr>
        <w:t>8</w:t>
      </w:r>
      <w:r w:rsidR="004D7400" w:rsidRPr="0057754E">
        <w:rPr>
          <w:rFonts w:ascii="Times New Roman" w:hAnsi="Times New Roman" w:cs="Times New Roman"/>
          <w:sz w:val="24"/>
          <w:szCs w:val="24"/>
          <w:lang w:val="hr-HR"/>
        </w:rPr>
        <w:t>.</w:t>
      </w:r>
    </w:p>
    <w:p w:rsidR="004D7400" w:rsidRPr="0057754E" w:rsidRDefault="00606BDA" w:rsidP="00DA2C05">
      <w:pPr>
        <w:spacing w:after="0"/>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Članak 44. briše</w:t>
      </w:r>
      <w:r w:rsidR="00EB01B7" w:rsidRPr="0057754E">
        <w:rPr>
          <w:rFonts w:ascii="Times New Roman" w:hAnsi="Times New Roman" w:cs="Times New Roman"/>
          <w:sz w:val="24"/>
          <w:szCs w:val="24"/>
          <w:lang w:val="hr-HR"/>
        </w:rPr>
        <w:t xml:space="preserve"> se</w:t>
      </w:r>
      <w:r w:rsidRPr="0057754E">
        <w:rPr>
          <w:rFonts w:ascii="Times New Roman" w:hAnsi="Times New Roman" w:cs="Times New Roman"/>
          <w:sz w:val="24"/>
          <w:szCs w:val="24"/>
          <w:lang w:val="hr-HR"/>
        </w:rPr>
        <w:t>.</w:t>
      </w:r>
    </w:p>
    <w:p w:rsidR="00D731AE" w:rsidRPr="0057754E" w:rsidRDefault="00D731AE" w:rsidP="00DA2C05">
      <w:pPr>
        <w:spacing w:after="0"/>
        <w:jc w:val="center"/>
        <w:rPr>
          <w:rFonts w:ascii="Times New Roman" w:hAnsi="Times New Roman" w:cs="Times New Roman"/>
          <w:sz w:val="24"/>
          <w:szCs w:val="24"/>
          <w:lang w:val="hr-HR"/>
        </w:rPr>
      </w:pPr>
    </w:p>
    <w:p w:rsidR="00EB01B7" w:rsidRPr="0057754E" w:rsidRDefault="00EB01B7" w:rsidP="00DA2C05">
      <w:pPr>
        <w:spacing w:after="0"/>
        <w:jc w:val="center"/>
        <w:rPr>
          <w:rFonts w:ascii="Times New Roman" w:hAnsi="Times New Roman" w:cs="Times New Roman"/>
          <w:sz w:val="24"/>
          <w:szCs w:val="24"/>
          <w:lang w:val="hr-HR"/>
        </w:rPr>
      </w:pPr>
      <w:r w:rsidRPr="0057754E">
        <w:rPr>
          <w:rFonts w:ascii="Times New Roman" w:hAnsi="Times New Roman" w:cs="Times New Roman"/>
          <w:sz w:val="24"/>
          <w:szCs w:val="24"/>
          <w:lang w:val="hr-HR"/>
        </w:rPr>
        <w:t xml:space="preserve">Članak </w:t>
      </w:r>
      <w:r w:rsidR="00D731AE" w:rsidRPr="0057754E">
        <w:rPr>
          <w:rFonts w:ascii="Times New Roman" w:hAnsi="Times New Roman" w:cs="Times New Roman"/>
          <w:sz w:val="24"/>
          <w:szCs w:val="24"/>
          <w:lang w:val="hr-HR"/>
        </w:rPr>
        <w:t>19</w:t>
      </w:r>
      <w:r w:rsidRPr="0057754E">
        <w:rPr>
          <w:rFonts w:ascii="Times New Roman" w:hAnsi="Times New Roman" w:cs="Times New Roman"/>
          <w:sz w:val="24"/>
          <w:szCs w:val="24"/>
          <w:lang w:val="hr-HR"/>
        </w:rPr>
        <w:t>.</w:t>
      </w:r>
    </w:p>
    <w:p w:rsidR="009F14DD" w:rsidRPr="0057754E" w:rsidRDefault="00EB01B7" w:rsidP="00DA2C05">
      <w:pPr>
        <w:spacing w:after="0"/>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Članak 46. briše se.</w:t>
      </w:r>
    </w:p>
    <w:p w:rsidR="00D731AE" w:rsidRPr="0057754E" w:rsidRDefault="00D731AE" w:rsidP="00DA2C05">
      <w:pPr>
        <w:spacing w:after="0"/>
        <w:jc w:val="center"/>
        <w:rPr>
          <w:rFonts w:ascii="Times New Roman" w:hAnsi="Times New Roman" w:cs="Times New Roman"/>
          <w:sz w:val="24"/>
          <w:szCs w:val="24"/>
          <w:lang w:val="hr-HR"/>
        </w:rPr>
      </w:pPr>
    </w:p>
    <w:p w:rsidR="00EB01B7" w:rsidRPr="0057754E" w:rsidRDefault="00EB01B7" w:rsidP="00DA2C05">
      <w:pPr>
        <w:spacing w:after="0"/>
        <w:jc w:val="center"/>
        <w:rPr>
          <w:rFonts w:ascii="Times New Roman" w:hAnsi="Times New Roman" w:cs="Times New Roman"/>
          <w:sz w:val="24"/>
          <w:szCs w:val="24"/>
          <w:lang w:val="hr-HR"/>
        </w:rPr>
      </w:pPr>
      <w:r w:rsidRPr="0057754E">
        <w:rPr>
          <w:rFonts w:ascii="Times New Roman" w:hAnsi="Times New Roman" w:cs="Times New Roman"/>
          <w:sz w:val="24"/>
          <w:szCs w:val="24"/>
          <w:lang w:val="hr-HR"/>
        </w:rPr>
        <w:t xml:space="preserve">Članak </w:t>
      </w:r>
      <w:r w:rsidR="00026DDC" w:rsidRPr="0057754E">
        <w:rPr>
          <w:rFonts w:ascii="Times New Roman" w:hAnsi="Times New Roman" w:cs="Times New Roman"/>
          <w:sz w:val="24"/>
          <w:szCs w:val="24"/>
          <w:lang w:val="hr-HR"/>
        </w:rPr>
        <w:t>2</w:t>
      </w:r>
      <w:r w:rsidR="00D731AE" w:rsidRPr="0057754E">
        <w:rPr>
          <w:rFonts w:ascii="Times New Roman" w:hAnsi="Times New Roman" w:cs="Times New Roman"/>
          <w:sz w:val="24"/>
          <w:szCs w:val="24"/>
          <w:lang w:val="hr-HR"/>
        </w:rPr>
        <w:t>0</w:t>
      </w:r>
      <w:r w:rsidRPr="0057754E">
        <w:rPr>
          <w:rFonts w:ascii="Times New Roman" w:hAnsi="Times New Roman" w:cs="Times New Roman"/>
          <w:sz w:val="24"/>
          <w:szCs w:val="24"/>
          <w:lang w:val="hr-HR"/>
        </w:rPr>
        <w:t>.</w:t>
      </w:r>
    </w:p>
    <w:p w:rsidR="00DA2C05" w:rsidRPr="0057754E" w:rsidRDefault="00DA2C05" w:rsidP="00DA2C05">
      <w:pPr>
        <w:spacing w:after="0"/>
        <w:jc w:val="center"/>
        <w:rPr>
          <w:rFonts w:ascii="Times New Roman" w:hAnsi="Times New Roman" w:cs="Times New Roman"/>
          <w:sz w:val="24"/>
          <w:szCs w:val="24"/>
          <w:lang w:val="hr-HR"/>
        </w:rPr>
      </w:pPr>
    </w:p>
    <w:p w:rsidR="00EB01B7" w:rsidRPr="0057754E" w:rsidRDefault="00EB01B7" w:rsidP="00DA2C05">
      <w:pPr>
        <w:spacing w:after="0"/>
        <w:rPr>
          <w:rFonts w:ascii="Times New Roman" w:hAnsi="Times New Roman" w:cs="Times New Roman"/>
          <w:sz w:val="24"/>
          <w:szCs w:val="24"/>
          <w:lang w:val="hr-HR"/>
        </w:rPr>
      </w:pPr>
      <w:r w:rsidRPr="0057754E">
        <w:rPr>
          <w:rFonts w:ascii="Times New Roman" w:hAnsi="Times New Roman" w:cs="Times New Roman"/>
          <w:sz w:val="24"/>
          <w:szCs w:val="24"/>
          <w:lang w:val="hr-HR"/>
        </w:rPr>
        <w:t>Dosadašnji članci 43., 45., 47., 48. i 49. postaju članci 42., 43., 44., 45., 46.</w:t>
      </w:r>
    </w:p>
    <w:p w:rsidR="009F14DD" w:rsidRPr="0057754E" w:rsidRDefault="009F14DD" w:rsidP="00DA2C05">
      <w:pPr>
        <w:spacing w:after="0"/>
        <w:rPr>
          <w:rFonts w:ascii="Times New Roman" w:hAnsi="Times New Roman" w:cs="Times New Roman"/>
          <w:sz w:val="24"/>
          <w:szCs w:val="24"/>
          <w:lang w:val="hr-HR"/>
        </w:rPr>
      </w:pPr>
    </w:p>
    <w:p w:rsidR="00D731AE" w:rsidRPr="0057754E" w:rsidRDefault="00D731AE" w:rsidP="00DA2C05">
      <w:pPr>
        <w:spacing w:after="0"/>
        <w:jc w:val="center"/>
        <w:rPr>
          <w:rFonts w:ascii="Times New Roman" w:hAnsi="Times New Roman" w:cs="Times New Roman"/>
          <w:sz w:val="24"/>
          <w:szCs w:val="24"/>
          <w:lang w:val="hr-HR"/>
        </w:rPr>
      </w:pPr>
    </w:p>
    <w:p w:rsidR="00D731AE" w:rsidRPr="0057754E" w:rsidRDefault="00D731AE" w:rsidP="00DA2C05">
      <w:pPr>
        <w:spacing w:after="0"/>
        <w:jc w:val="center"/>
        <w:rPr>
          <w:rFonts w:ascii="Times New Roman" w:hAnsi="Times New Roman" w:cs="Times New Roman"/>
          <w:sz w:val="24"/>
          <w:szCs w:val="24"/>
          <w:lang w:val="hr-HR"/>
        </w:rPr>
      </w:pPr>
    </w:p>
    <w:p w:rsidR="00EB01B7" w:rsidRPr="0057754E" w:rsidRDefault="00E92268" w:rsidP="00DA2C05">
      <w:pPr>
        <w:spacing w:after="0"/>
        <w:jc w:val="center"/>
        <w:rPr>
          <w:rFonts w:ascii="Times New Roman" w:hAnsi="Times New Roman" w:cs="Times New Roman"/>
          <w:sz w:val="24"/>
          <w:szCs w:val="24"/>
          <w:lang w:val="hr-HR"/>
        </w:rPr>
      </w:pPr>
      <w:r w:rsidRPr="0057754E">
        <w:rPr>
          <w:rFonts w:ascii="Times New Roman" w:hAnsi="Times New Roman" w:cs="Times New Roman"/>
          <w:sz w:val="24"/>
          <w:szCs w:val="24"/>
          <w:lang w:val="hr-HR"/>
        </w:rPr>
        <w:t>Članak 2</w:t>
      </w:r>
      <w:r w:rsidR="00922622" w:rsidRPr="0057754E">
        <w:rPr>
          <w:rFonts w:ascii="Times New Roman" w:hAnsi="Times New Roman" w:cs="Times New Roman"/>
          <w:sz w:val="24"/>
          <w:szCs w:val="24"/>
          <w:lang w:val="hr-HR"/>
        </w:rPr>
        <w:t>1</w:t>
      </w:r>
      <w:r w:rsidR="00EB01B7" w:rsidRPr="0057754E">
        <w:rPr>
          <w:rFonts w:ascii="Times New Roman" w:hAnsi="Times New Roman" w:cs="Times New Roman"/>
          <w:sz w:val="24"/>
          <w:szCs w:val="24"/>
          <w:lang w:val="hr-HR"/>
        </w:rPr>
        <w:t>.</w:t>
      </w:r>
    </w:p>
    <w:p w:rsidR="00DA2C05" w:rsidRPr="0057754E" w:rsidRDefault="00DA2C05" w:rsidP="00DA2C05">
      <w:pPr>
        <w:spacing w:after="0"/>
        <w:jc w:val="center"/>
        <w:rPr>
          <w:rFonts w:ascii="Times New Roman" w:hAnsi="Times New Roman" w:cs="Times New Roman"/>
          <w:sz w:val="24"/>
          <w:szCs w:val="24"/>
          <w:lang w:val="hr-HR"/>
        </w:rPr>
      </w:pPr>
    </w:p>
    <w:p w:rsidR="00EB01B7" w:rsidRPr="0057754E" w:rsidRDefault="00EB01B7" w:rsidP="00DA2C05">
      <w:pPr>
        <w:spacing w:after="0"/>
        <w:jc w:val="both"/>
        <w:rPr>
          <w:rFonts w:ascii="Times New Roman" w:hAnsi="Times New Roman" w:cs="Times New Roman"/>
          <w:b/>
          <w:sz w:val="24"/>
          <w:szCs w:val="24"/>
          <w:lang w:val="hr-HR"/>
        </w:rPr>
      </w:pPr>
      <w:r w:rsidRPr="0057754E">
        <w:rPr>
          <w:rFonts w:ascii="Times New Roman" w:hAnsi="Times New Roman" w:cs="Times New Roman"/>
          <w:sz w:val="24"/>
          <w:szCs w:val="24"/>
          <w:lang w:val="hr-HR"/>
        </w:rPr>
        <w:t>Ovaj Zakon stupa na snagu osmog dana od dana objavljivanja u „Narodnim novinama Županije Posavske“.</w:t>
      </w:r>
      <w:r w:rsidRPr="0057754E">
        <w:rPr>
          <w:rFonts w:ascii="Times New Roman" w:hAnsi="Times New Roman" w:cs="Times New Roman"/>
          <w:b/>
          <w:sz w:val="24"/>
          <w:szCs w:val="24"/>
          <w:lang w:val="hr-HR"/>
        </w:rPr>
        <w:tab/>
      </w:r>
      <w:r w:rsidRPr="0057754E">
        <w:rPr>
          <w:rFonts w:ascii="Times New Roman" w:hAnsi="Times New Roman" w:cs="Times New Roman"/>
          <w:b/>
          <w:sz w:val="24"/>
          <w:szCs w:val="24"/>
          <w:lang w:val="hr-HR"/>
        </w:rPr>
        <w:tab/>
      </w:r>
    </w:p>
    <w:p w:rsidR="00EB01B7" w:rsidRPr="0057754E" w:rsidRDefault="00EB01B7" w:rsidP="00DA2C05">
      <w:pPr>
        <w:spacing w:after="0"/>
        <w:ind w:firstLine="708"/>
        <w:jc w:val="both"/>
        <w:rPr>
          <w:rFonts w:ascii="Times New Roman" w:hAnsi="Times New Roman" w:cs="Times New Roman"/>
          <w:b/>
          <w:sz w:val="24"/>
          <w:szCs w:val="24"/>
          <w:lang w:val="hr-HR"/>
        </w:rPr>
      </w:pPr>
    </w:p>
    <w:p w:rsidR="00EB01B7" w:rsidRPr="0057754E" w:rsidRDefault="00EB01B7" w:rsidP="00EB01B7">
      <w:pPr>
        <w:spacing w:after="0"/>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Bosna i Hercegovina</w:t>
      </w:r>
      <w:r w:rsidRPr="0057754E">
        <w:rPr>
          <w:rFonts w:ascii="Times New Roman" w:hAnsi="Times New Roman" w:cs="Times New Roman"/>
          <w:sz w:val="24"/>
          <w:szCs w:val="24"/>
          <w:lang w:val="hr-HR"/>
        </w:rPr>
        <w:tab/>
      </w:r>
    </w:p>
    <w:p w:rsidR="00EB01B7" w:rsidRPr="0057754E" w:rsidRDefault="00EB01B7" w:rsidP="00EB01B7">
      <w:pPr>
        <w:spacing w:after="0"/>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Federacija Bosne i Hercegovine</w:t>
      </w:r>
      <w:r w:rsidR="00DA2C05" w:rsidRPr="0057754E">
        <w:rPr>
          <w:rFonts w:ascii="Times New Roman" w:hAnsi="Times New Roman" w:cs="Times New Roman"/>
          <w:sz w:val="24"/>
          <w:szCs w:val="24"/>
          <w:lang w:val="hr-HR"/>
        </w:rPr>
        <w:t xml:space="preserve">             </w:t>
      </w:r>
    </w:p>
    <w:p w:rsidR="00EB01B7" w:rsidRPr="0057754E" w:rsidRDefault="00EB01B7" w:rsidP="00EB01B7">
      <w:pPr>
        <w:spacing w:after="0"/>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Županija Posavska</w:t>
      </w:r>
      <w:r w:rsidR="00DA2C05" w:rsidRPr="0057754E">
        <w:rPr>
          <w:rFonts w:ascii="Times New Roman" w:hAnsi="Times New Roman" w:cs="Times New Roman"/>
          <w:sz w:val="24"/>
          <w:szCs w:val="24"/>
          <w:lang w:val="hr-HR"/>
        </w:rPr>
        <w:t xml:space="preserve">                  </w:t>
      </w:r>
    </w:p>
    <w:p w:rsidR="00EB01B7" w:rsidRPr="0057754E" w:rsidRDefault="00EB01B7" w:rsidP="00EB01B7">
      <w:pPr>
        <w:spacing w:after="0"/>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Skupština</w:t>
      </w:r>
      <w:r w:rsidRPr="0057754E">
        <w:rPr>
          <w:rFonts w:ascii="Times New Roman" w:hAnsi="Times New Roman" w:cs="Times New Roman"/>
          <w:sz w:val="24"/>
          <w:szCs w:val="24"/>
          <w:lang w:val="hr-HR"/>
        </w:rPr>
        <w:tab/>
      </w:r>
    </w:p>
    <w:p w:rsidR="00EB01B7" w:rsidRPr="0057754E" w:rsidRDefault="00EB01B7" w:rsidP="00EB01B7">
      <w:pPr>
        <w:spacing w:after="0"/>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Broj:</w:t>
      </w:r>
      <w:r w:rsidR="00DA2C05" w:rsidRPr="0057754E">
        <w:rPr>
          <w:rFonts w:ascii="Times New Roman" w:hAnsi="Times New Roman" w:cs="Times New Roman"/>
          <w:sz w:val="24"/>
          <w:szCs w:val="24"/>
          <w:lang w:val="hr-HR"/>
        </w:rPr>
        <w:t xml:space="preserve">                                                                                                          Predsjednik</w:t>
      </w:r>
    </w:p>
    <w:p w:rsidR="00EB01B7" w:rsidRPr="0057754E" w:rsidRDefault="00EB01B7" w:rsidP="00DA2C05">
      <w:pPr>
        <w:spacing w:after="0"/>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Domaljevac:</w:t>
      </w:r>
      <w:r w:rsidRPr="0057754E">
        <w:rPr>
          <w:rFonts w:ascii="Times New Roman" w:hAnsi="Times New Roman" w:cs="Times New Roman"/>
          <w:sz w:val="24"/>
          <w:szCs w:val="24"/>
          <w:lang w:val="hr-HR"/>
        </w:rPr>
        <w:tab/>
      </w:r>
      <w:r w:rsidRPr="0057754E">
        <w:rPr>
          <w:rFonts w:ascii="Times New Roman" w:hAnsi="Times New Roman" w:cs="Times New Roman"/>
          <w:sz w:val="24"/>
          <w:szCs w:val="24"/>
          <w:lang w:val="hr-HR"/>
        </w:rPr>
        <w:tab/>
      </w:r>
      <w:r w:rsidRPr="0057754E">
        <w:rPr>
          <w:rFonts w:ascii="Times New Roman" w:hAnsi="Times New Roman" w:cs="Times New Roman"/>
          <w:sz w:val="24"/>
          <w:szCs w:val="24"/>
          <w:lang w:val="hr-HR"/>
        </w:rPr>
        <w:tab/>
      </w:r>
      <w:r w:rsidRPr="0057754E">
        <w:rPr>
          <w:rFonts w:ascii="Times New Roman" w:hAnsi="Times New Roman" w:cs="Times New Roman"/>
          <w:sz w:val="24"/>
          <w:szCs w:val="24"/>
          <w:lang w:val="hr-HR"/>
        </w:rPr>
        <w:tab/>
      </w:r>
    </w:p>
    <w:p w:rsidR="00EB01B7" w:rsidRPr="0057754E" w:rsidRDefault="00DA2C05" w:rsidP="00DA2C05">
      <w:pPr>
        <w:spacing w:after="0"/>
        <w:ind w:left="6372"/>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 xml:space="preserve">  ______________</w:t>
      </w:r>
    </w:p>
    <w:p w:rsidR="00932CED" w:rsidRPr="0057754E" w:rsidRDefault="00DA2C05" w:rsidP="00DA2C05">
      <w:pPr>
        <w:spacing w:after="0"/>
        <w:rPr>
          <w:rFonts w:ascii="Times New Roman" w:hAnsi="Times New Roman" w:cs="Times New Roman"/>
          <w:sz w:val="24"/>
          <w:szCs w:val="24"/>
          <w:lang w:val="hr-HR"/>
        </w:rPr>
      </w:pPr>
      <w:r w:rsidRPr="0057754E">
        <w:rPr>
          <w:rFonts w:ascii="Times New Roman" w:hAnsi="Times New Roman" w:cs="Times New Roman"/>
          <w:sz w:val="24"/>
          <w:szCs w:val="24"/>
          <w:lang w:val="hr-HR"/>
        </w:rPr>
        <w:t xml:space="preserve">                                                                                                                 </w:t>
      </w:r>
      <w:r w:rsidR="00EB01B7" w:rsidRPr="0057754E">
        <w:rPr>
          <w:rFonts w:ascii="Times New Roman" w:hAnsi="Times New Roman" w:cs="Times New Roman"/>
          <w:sz w:val="24"/>
          <w:szCs w:val="24"/>
          <w:lang w:val="hr-HR"/>
        </w:rPr>
        <w:t>Blaž Župarić</w:t>
      </w:r>
    </w:p>
    <w:p w:rsidR="00E47B88" w:rsidRPr="0057754E" w:rsidRDefault="00CF4111" w:rsidP="00EB01B7">
      <w:pPr>
        <w:jc w:val="center"/>
        <w:rPr>
          <w:rFonts w:ascii="Times New Roman" w:hAnsi="Times New Roman" w:cs="Times New Roman"/>
          <w:b/>
          <w:sz w:val="24"/>
          <w:szCs w:val="24"/>
          <w:lang w:val="hr-HR"/>
        </w:rPr>
      </w:pPr>
      <w:r w:rsidRPr="0057754E">
        <w:rPr>
          <w:rFonts w:ascii="Times New Roman" w:hAnsi="Times New Roman" w:cs="Times New Roman"/>
          <w:b/>
          <w:sz w:val="24"/>
          <w:szCs w:val="24"/>
          <w:lang w:val="hr-HR"/>
        </w:rPr>
        <w:lastRenderedPageBreak/>
        <w:t>OBRAZLOŽENJE</w:t>
      </w:r>
    </w:p>
    <w:p w:rsidR="00CC4298" w:rsidRPr="00026447" w:rsidRDefault="00CC4298" w:rsidP="00CC4298">
      <w:pPr>
        <w:autoSpaceDE w:val="0"/>
        <w:autoSpaceDN w:val="0"/>
        <w:adjustRightInd w:val="0"/>
        <w:spacing w:after="0" w:line="240" w:lineRule="auto"/>
        <w:jc w:val="both"/>
        <w:rPr>
          <w:rFonts w:ascii="Times New Roman" w:eastAsia="Malgun Gothic" w:hAnsi="Times New Roman" w:cs="Times New Roman"/>
          <w:b/>
          <w:bCs/>
          <w:sz w:val="16"/>
          <w:szCs w:val="16"/>
          <w:lang w:val="hr-HR" w:eastAsia="hr-HR"/>
        </w:rPr>
      </w:pPr>
    </w:p>
    <w:p w:rsidR="006F682E" w:rsidRPr="00026447" w:rsidRDefault="006F682E" w:rsidP="006F682E">
      <w:pPr>
        <w:pStyle w:val="NoSpacing"/>
        <w:jc w:val="both"/>
        <w:rPr>
          <w:rFonts w:ascii="Times New Roman" w:hAnsi="Times New Roman" w:cs="Times New Roman"/>
          <w:b/>
          <w:sz w:val="24"/>
          <w:szCs w:val="24"/>
          <w:lang w:val="hr-HR"/>
        </w:rPr>
      </w:pPr>
      <w:r w:rsidRPr="0057754E">
        <w:rPr>
          <w:rFonts w:ascii="Times New Roman" w:hAnsi="Times New Roman" w:cs="Times New Roman"/>
          <w:b/>
          <w:sz w:val="24"/>
          <w:szCs w:val="24"/>
          <w:lang w:val="hr-HR"/>
        </w:rPr>
        <w:t>I. USTAVNI TEMELJ</w:t>
      </w:r>
    </w:p>
    <w:p w:rsidR="00CC4298" w:rsidRPr="0057754E" w:rsidRDefault="00CC4298" w:rsidP="00CC4298">
      <w:pPr>
        <w:autoSpaceDE w:val="0"/>
        <w:autoSpaceDN w:val="0"/>
        <w:adjustRightInd w:val="0"/>
        <w:spacing w:after="0" w:line="240" w:lineRule="auto"/>
        <w:jc w:val="both"/>
        <w:rPr>
          <w:rFonts w:ascii="Times New Roman" w:eastAsia="Malgun Gothic" w:hAnsi="Times New Roman" w:cs="Times New Roman"/>
          <w:sz w:val="24"/>
          <w:szCs w:val="24"/>
          <w:lang w:val="hr-HR" w:eastAsia="hr-HR"/>
        </w:rPr>
      </w:pPr>
      <w:r w:rsidRPr="0057754E">
        <w:rPr>
          <w:rFonts w:ascii="Times New Roman" w:eastAsia="Malgun Gothic" w:hAnsi="Times New Roman" w:cs="Times New Roman"/>
          <w:sz w:val="24"/>
          <w:szCs w:val="24"/>
          <w:lang w:val="hr-HR" w:eastAsia="hr-HR"/>
        </w:rPr>
        <w:t>Ustavni temelj za donošenje navedenog Zakona sadržan je u odredbi članka 26.stavak 1. točka e) i članka 16. Ustava Županije Posavske („Narodne novine Županije Posavske“, broj: 1/96, 3/96, 7/99, 3/00, 5/00 i 7/04)</w:t>
      </w:r>
      <w:r w:rsidR="006F682E" w:rsidRPr="0057754E">
        <w:rPr>
          <w:rFonts w:ascii="Times New Roman" w:eastAsia="Malgun Gothic" w:hAnsi="Times New Roman" w:cs="Times New Roman"/>
          <w:sz w:val="24"/>
          <w:szCs w:val="24"/>
          <w:lang w:val="hr-HR" w:eastAsia="hr-HR"/>
        </w:rPr>
        <w:t>.</w:t>
      </w:r>
    </w:p>
    <w:p w:rsidR="00CC4298" w:rsidRPr="00026447" w:rsidRDefault="00CC4298" w:rsidP="00CC4298">
      <w:pPr>
        <w:keepNext/>
        <w:autoSpaceDE w:val="0"/>
        <w:autoSpaceDN w:val="0"/>
        <w:adjustRightInd w:val="0"/>
        <w:spacing w:after="0" w:line="240" w:lineRule="auto"/>
        <w:outlineLvl w:val="3"/>
        <w:rPr>
          <w:rFonts w:ascii="Times New Roman" w:eastAsia="Malgun Gothic" w:hAnsi="Times New Roman" w:cs="Times New Roman"/>
          <w:b/>
          <w:sz w:val="16"/>
          <w:szCs w:val="16"/>
          <w:lang w:val="hr-HR" w:eastAsia="hr-HR"/>
        </w:rPr>
      </w:pPr>
    </w:p>
    <w:p w:rsidR="00CC4298" w:rsidRPr="00026447" w:rsidRDefault="006F682E" w:rsidP="00026447">
      <w:pPr>
        <w:pStyle w:val="NoSpacing"/>
        <w:jc w:val="both"/>
        <w:rPr>
          <w:rFonts w:ascii="Times New Roman" w:hAnsi="Times New Roman" w:cs="Times New Roman"/>
          <w:b/>
          <w:sz w:val="24"/>
          <w:szCs w:val="24"/>
          <w:lang w:val="hr-HR"/>
        </w:rPr>
      </w:pPr>
      <w:r w:rsidRPr="0057754E">
        <w:rPr>
          <w:rFonts w:ascii="Times New Roman" w:hAnsi="Times New Roman" w:cs="Times New Roman"/>
          <w:b/>
          <w:sz w:val="24"/>
          <w:szCs w:val="24"/>
          <w:lang w:val="hr-HR"/>
        </w:rPr>
        <w:t>II. RAZLOZI DONOŠENJA ZAKONA</w:t>
      </w:r>
    </w:p>
    <w:p w:rsidR="00CC4298" w:rsidRPr="0057754E" w:rsidRDefault="00CC4298" w:rsidP="00CC4298">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sidRPr="0057754E">
        <w:rPr>
          <w:rFonts w:ascii="Times New Roman" w:eastAsia="Times New Roman" w:hAnsi="Times New Roman" w:cs="Times New Roman"/>
          <w:sz w:val="24"/>
          <w:szCs w:val="24"/>
          <w:lang w:val="hr-HR" w:eastAsia="hr-HR"/>
        </w:rPr>
        <w:t>Analizom Zakona o koncesijama („Narodne novine Župani</w:t>
      </w:r>
      <w:r w:rsidR="00027FC1">
        <w:rPr>
          <w:rFonts w:ascii="Times New Roman" w:eastAsia="Times New Roman" w:hAnsi="Times New Roman" w:cs="Times New Roman"/>
          <w:sz w:val="24"/>
          <w:szCs w:val="24"/>
          <w:lang w:val="hr-HR" w:eastAsia="hr-HR"/>
        </w:rPr>
        <w:t>je Posavske“, broj 6/14, 12/17)</w:t>
      </w:r>
      <w:r w:rsidRPr="0057754E">
        <w:rPr>
          <w:rFonts w:ascii="Times New Roman" w:eastAsia="Times New Roman" w:hAnsi="Times New Roman" w:cs="Times New Roman"/>
          <w:sz w:val="24"/>
          <w:szCs w:val="24"/>
          <w:lang w:val="hr-HR" w:eastAsia="hr-HR"/>
        </w:rPr>
        <w:t xml:space="preserve"> te prilikom primjene istog, pokazale su se određene manjkavosti, što je rezultiralo potrebom da se pristupi izmjenama i dopunama važećeg Zakona. U prilog tome ide i činjenica da su pojedine odredbe predmetnoga Zakon bile i predmet odlučivanja pred Ustavnim sudom Federacije BiH. Naime, presudama Ustavnog suda broj: U-32/18 od 06.03.2019.godine i broj: U-29/18 od 05.05.2020.godine, Ustavni sud je utvrdio da je člankom 6.(3) i (4) Zakona o koncesijama („Narodne novine, broj: 6/14, 12/17) povrijeđeno pravo na lokalnu samoupravu Općine Odžak, odnosno da članak 6.(5) Zakona o koncesijama) nije sukladan Ustavu Federacije Bosne i Hercegovine.</w:t>
      </w:r>
    </w:p>
    <w:p w:rsidR="00CC4298" w:rsidRPr="0057754E" w:rsidRDefault="00CC4298" w:rsidP="00CC4298">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sidRPr="0057754E">
        <w:rPr>
          <w:rFonts w:ascii="Times New Roman" w:eastAsia="Times New Roman" w:hAnsi="Times New Roman" w:cs="Times New Roman"/>
          <w:sz w:val="24"/>
          <w:szCs w:val="24"/>
          <w:lang w:val="hr-HR" w:eastAsia="hr-HR"/>
        </w:rPr>
        <w:t xml:space="preserve">Slijedom navedenog, </w:t>
      </w:r>
      <w:r w:rsidR="006C6491" w:rsidRPr="0057754E">
        <w:rPr>
          <w:rFonts w:ascii="Times New Roman" w:eastAsia="Times New Roman" w:hAnsi="Times New Roman" w:cs="Times New Roman"/>
          <w:sz w:val="24"/>
          <w:szCs w:val="24"/>
          <w:lang w:val="hr-HR" w:eastAsia="hr-HR"/>
        </w:rPr>
        <w:t>te zbog</w:t>
      </w:r>
      <w:r w:rsidRPr="0057754E">
        <w:rPr>
          <w:rFonts w:ascii="Times New Roman" w:eastAsia="Times New Roman" w:hAnsi="Times New Roman" w:cs="Times New Roman"/>
          <w:sz w:val="24"/>
          <w:szCs w:val="24"/>
          <w:lang w:val="hr-HR" w:eastAsia="hr-HR"/>
        </w:rPr>
        <w:t xml:space="preserve"> potrebe korekcije određenih nejasnoća pristupilo se izmjenama i dopunama predmetnog Zakona, s ciljem stvaranja efikasnog zakonskog okvira u području koncesija.</w:t>
      </w:r>
    </w:p>
    <w:p w:rsidR="00CC4298" w:rsidRPr="00026447" w:rsidRDefault="00CC4298" w:rsidP="00026447">
      <w:pPr>
        <w:autoSpaceDE w:val="0"/>
        <w:autoSpaceDN w:val="0"/>
        <w:adjustRightInd w:val="0"/>
        <w:spacing w:after="0" w:line="240" w:lineRule="auto"/>
        <w:jc w:val="both"/>
        <w:rPr>
          <w:rFonts w:ascii="Times New Roman" w:eastAsia="Times New Roman" w:hAnsi="Times New Roman" w:cs="Times New Roman"/>
          <w:sz w:val="16"/>
          <w:szCs w:val="16"/>
          <w:lang w:val="hr-HR" w:eastAsia="hr-HR"/>
        </w:rPr>
      </w:pPr>
    </w:p>
    <w:p w:rsidR="006F682E" w:rsidRPr="00026447" w:rsidRDefault="006F682E" w:rsidP="00026447">
      <w:pPr>
        <w:pStyle w:val="NoSpacing"/>
        <w:jc w:val="both"/>
        <w:rPr>
          <w:rFonts w:ascii="Times New Roman" w:hAnsi="Times New Roman" w:cs="Times New Roman"/>
          <w:b/>
          <w:sz w:val="24"/>
          <w:szCs w:val="24"/>
          <w:lang w:val="hr-HR"/>
        </w:rPr>
      </w:pPr>
      <w:r w:rsidRPr="0057754E">
        <w:rPr>
          <w:rFonts w:ascii="Times New Roman" w:hAnsi="Times New Roman" w:cs="Times New Roman"/>
          <w:b/>
          <w:sz w:val="24"/>
          <w:szCs w:val="24"/>
          <w:lang w:val="hr-HR"/>
        </w:rPr>
        <w:t>III. OBRAZLOŽENJE PREDLOŽENIH PRAVNIH RJEŠENJA</w:t>
      </w:r>
    </w:p>
    <w:p w:rsidR="006707D2" w:rsidRPr="00026447" w:rsidRDefault="006707D2" w:rsidP="006F682E">
      <w:pPr>
        <w:spacing w:after="0"/>
        <w:jc w:val="both"/>
        <w:rPr>
          <w:rFonts w:ascii="Times New Roman" w:hAnsi="Times New Roman" w:cs="Times New Roman"/>
          <w:sz w:val="16"/>
          <w:szCs w:val="16"/>
          <w:lang w:val="hr-HR"/>
        </w:rPr>
      </w:pPr>
    </w:p>
    <w:p w:rsidR="00D36BE0" w:rsidRPr="0057754E" w:rsidRDefault="00D36BE0" w:rsidP="006F682E">
      <w:pPr>
        <w:spacing w:after="0"/>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U članku 1. su izvršene i</w:t>
      </w:r>
      <w:r w:rsidR="0041141B" w:rsidRPr="0057754E">
        <w:rPr>
          <w:rFonts w:ascii="Times New Roman" w:hAnsi="Times New Roman" w:cs="Times New Roman"/>
          <w:sz w:val="24"/>
          <w:szCs w:val="24"/>
          <w:lang w:val="hr-HR"/>
        </w:rPr>
        <w:t>zmjene u pogledu pojmova koji se koriste u ovom Zakonu</w:t>
      </w:r>
      <w:r w:rsidRPr="0057754E">
        <w:rPr>
          <w:rFonts w:ascii="Times New Roman" w:hAnsi="Times New Roman" w:cs="Times New Roman"/>
          <w:sz w:val="24"/>
          <w:szCs w:val="24"/>
          <w:lang w:val="hr-HR"/>
        </w:rPr>
        <w:t>, a koje su povezane i sa izmjenama, odnosno dopunama propisanim i u daljnjem tekstu ovog Zakona.</w:t>
      </w:r>
    </w:p>
    <w:p w:rsidR="0041141B" w:rsidRPr="0057754E" w:rsidRDefault="0041141B" w:rsidP="00D36BE0">
      <w:pPr>
        <w:spacing w:after="0"/>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Važeći Zakonom o koncesijama u Županiji Posavskoj propisuje da je „koncedent“ nadležno tijelo (Vlada Županije Posavske ili Općinsko vijeće uz suglasnost Vlade) koje je, u skladu sa ovim Zakonom ovlašteno za dodjelu koncesije. Međutim, Općinsko vijeće za predm</w:t>
      </w:r>
      <w:r w:rsidR="00D36BE0" w:rsidRPr="0057754E">
        <w:rPr>
          <w:rFonts w:ascii="Times New Roman" w:hAnsi="Times New Roman" w:cs="Times New Roman"/>
          <w:sz w:val="24"/>
          <w:szCs w:val="24"/>
          <w:lang w:val="hr-HR"/>
        </w:rPr>
        <w:t>ete koncesije koji se odnose na</w:t>
      </w:r>
      <w:r w:rsidRPr="0057754E">
        <w:rPr>
          <w:rFonts w:ascii="Times New Roman" w:hAnsi="Times New Roman" w:cs="Times New Roman"/>
          <w:sz w:val="24"/>
          <w:szCs w:val="24"/>
          <w:lang w:val="hr-HR"/>
        </w:rPr>
        <w:t xml:space="preserve"> obavljanje komunalnih djelatnosti, sukladno Zakonu o komunalnom gospodarstvu</w:t>
      </w:r>
      <w:r w:rsidR="00D36BE0" w:rsidRPr="0057754E">
        <w:rPr>
          <w:rFonts w:ascii="Times New Roman" w:hAnsi="Times New Roman" w:cs="Times New Roman"/>
          <w:sz w:val="24"/>
          <w:szCs w:val="24"/>
          <w:lang w:val="hr-HR"/>
        </w:rPr>
        <w:t xml:space="preserve"> Županije Posavske</w:t>
      </w:r>
      <w:r w:rsidRPr="0057754E">
        <w:rPr>
          <w:rFonts w:ascii="Times New Roman" w:hAnsi="Times New Roman" w:cs="Times New Roman"/>
          <w:sz w:val="24"/>
          <w:szCs w:val="24"/>
          <w:lang w:val="hr-HR"/>
        </w:rPr>
        <w:t xml:space="preserve"> („Narodne novine Županije Posavske“ broj: 3/17)</w:t>
      </w:r>
      <w:r w:rsidR="00D36BE0" w:rsidRPr="0057754E">
        <w:rPr>
          <w:rFonts w:ascii="Times New Roman" w:hAnsi="Times New Roman" w:cs="Times New Roman"/>
          <w:sz w:val="24"/>
          <w:szCs w:val="24"/>
          <w:lang w:val="hr-HR"/>
        </w:rPr>
        <w:t>, odlučuje o dodjeli koncesije bez potrebne suglasnosti Vlade Županije Posavske. Slijedom navedenog, ali i iz razloga što je daljnjim izmjenama ovog Zakona ukinuta iznimka koja predviđa da Općinsko vijeć</w:t>
      </w:r>
      <w:r w:rsidR="003D47A4">
        <w:rPr>
          <w:rFonts w:ascii="Times New Roman" w:hAnsi="Times New Roman" w:cs="Times New Roman"/>
          <w:sz w:val="24"/>
          <w:szCs w:val="24"/>
          <w:lang w:val="hr-HR"/>
        </w:rPr>
        <w:t>e uz prethodnu suglasnost Vlade</w:t>
      </w:r>
      <w:r w:rsidR="00D36BE0" w:rsidRPr="0057754E">
        <w:rPr>
          <w:rFonts w:ascii="Times New Roman" w:hAnsi="Times New Roman" w:cs="Times New Roman"/>
          <w:sz w:val="24"/>
          <w:szCs w:val="24"/>
          <w:lang w:val="hr-HR"/>
        </w:rPr>
        <w:t xml:space="preserve"> može donijeti Odluku o dodjeli koncesije i za ostala određena dobra navedena u članku 5.ovog Zakona, kod definiranja pojma koncedenta brisan je tekst „uz suglasnost Vlade“, </w:t>
      </w:r>
    </w:p>
    <w:p w:rsidR="00D36BE0" w:rsidRPr="0057754E" w:rsidRDefault="00D36BE0" w:rsidP="00D36BE0">
      <w:pPr>
        <w:spacing w:after="0"/>
        <w:jc w:val="both"/>
        <w:rPr>
          <w:rFonts w:ascii="Times New Roman" w:hAnsi="Times New Roman" w:cs="Times New Roman"/>
          <w:sz w:val="24"/>
          <w:szCs w:val="24"/>
          <w:lang w:val="hr-HR"/>
        </w:rPr>
      </w:pPr>
    </w:p>
    <w:p w:rsidR="0041141B" w:rsidRPr="0057754E" w:rsidRDefault="00D36BE0" w:rsidP="00D36BE0">
      <w:pPr>
        <w:spacing w:after="0"/>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U član</w:t>
      </w:r>
      <w:r w:rsidR="0041141B" w:rsidRPr="0057754E">
        <w:rPr>
          <w:rFonts w:ascii="Times New Roman" w:hAnsi="Times New Roman" w:cs="Times New Roman"/>
          <w:sz w:val="24"/>
          <w:szCs w:val="24"/>
          <w:lang w:val="hr-HR"/>
        </w:rPr>
        <w:t>k</w:t>
      </w:r>
      <w:r w:rsidRPr="0057754E">
        <w:rPr>
          <w:rFonts w:ascii="Times New Roman" w:hAnsi="Times New Roman" w:cs="Times New Roman"/>
          <w:sz w:val="24"/>
          <w:szCs w:val="24"/>
          <w:lang w:val="hr-HR"/>
        </w:rPr>
        <w:t>u 2. su izvršene i</w:t>
      </w:r>
      <w:r w:rsidR="0041141B" w:rsidRPr="0057754E">
        <w:rPr>
          <w:rFonts w:ascii="Times New Roman" w:hAnsi="Times New Roman" w:cs="Times New Roman"/>
          <w:sz w:val="24"/>
          <w:szCs w:val="24"/>
          <w:lang w:val="hr-HR"/>
        </w:rPr>
        <w:t xml:space="preserve">zmjene </w:t>
      </w:r>
      <w:r w:rsidRPr="0057754E">
        <w:rPr>
          <w:rFonts w:ascii="Times New Roman" w:hAnsi="Times New Roman" w:cs="Times New Roman"/>
          <w:sz w:val="24"/>
          <w:szCs w:val="24"/>
          <w:lang w:val="hr-HR"/>
        </w:rPr>
        <w:t xml:space="preserve">koje </w:t>
      </w:r>
      <w:r w:rsidR="0041141B" w:rsidRPr="0057754E">
        <w:rPr>
          <w:rFonts w:ascii="Times New Roman" w:hAnsi="Times New Roman" w:cs="Times New Roman"/>
          <w:sz w:val="24"/>
          <w:szCs w:val="24"/>
          <w:lang w:val="hr-HR"/>
        </w:rPr>
        <w:t>se odnose na usklađivanje sa federalnim Zakonom o koncesijama</w:t>
      </w:r>
      <w:r w:rsidRPr="0057754E">
        <w:rPr>
          <w:rFonts w:ascii="Times New Roman" w:hAnsi="Times New Roman" w:cs="Times New Roman"/>
          <w:sz w:val="24"/>
          <w:szCs w:val="24"/>
          <w:lang w:val="hr-HR"/>
        </w:rPr>
        <w:t xml:space="preserve"> („Službene novine Federacije BiH“, broj 40/02, 61/06). </w:t>
      </w:r>
      <w:r w:rsidR="0041141B" w:rsidRPr="0057754E">
        <w:rPr>
          <w:rFonts w:ascii="Times New Roman" w:hAnsi="Times New Roman" w:cs="Times New Roman"/>
          <w:sz w:val="24"/>
          <w:szCs w:val="24"/>
          <w:lang w:val="hr-HR"/>
        </w:rPr>
        <w:t xml:space="preserve">Budući da je  u članu 5. (1) točka e) županijskog Zakona o koncesijama "proširen" predmet koncesije u odnosu na federalni Zakon propisujući da predmet koncesije može biti "korištenje poljoprivrednog zemljišta, koje ne podliježe restituciji", što je u suprotnosti sa člankom 3. stavkom 1. točka 17. federalnog Zakona o koncesijama koji propisuje da predmetom koncesije može biti samo "korištenje poljoprivrednog zemljišta". </w:t>
      </w:r>
    </w:p>
    <w:p w:rsidR="0041141B" w:rsidRPr="0057754E" w:rsidRDefault="0041141B" w:rsidP="0041141B">
      <w:pPr>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Nadalje, kada je u pitanju izmjena u točki t) članka 5. važećeg Zakona o koncesijama u Županiji Posavskoj, ista se odnosi na definiranje predmeta koncesije sukladno županijskom Zakonu o komunalnom gospodarstvu, a kojim je propisano za koje djelatnosti se može dodijeliti koncesija.</w:t>
      </w:r>
    </w:p>
    <w:p w:rsidR="0041141B" w:rsidRPr="0057754E" w:rsidRDefault="00EB4833" w:rsidP="0041141B">
      <w:pPr>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lastRenderedPageBreak/>
        <w:t xml:space="preserve">Članak 3. </w:t>
      </w:r>
      <w:r w:rsidR="000F1E52" w:rsidRPr="0057754E">
        <w:rPr>
          <w:rFonts w:ascii="Times New Roman" w:hAnsi="Times New Roman" w:cs="Times New Roman"/>
          <w:sz w:val="24"/>
          <w:szCs w:val="24"/>
          <w:lang w:val="hr-HR"/>
        </w:rPr>
        <w:t>se odnosi na izmjenu član</w:t>
      </w:r>
      <w:r w:rsidRPr="0057754E">
        <w:rPr>
          <w:rFonts w:ascii="Times New Roman" w:hAnsi="Times New Roman" w:cs="Times New Roman"/>
          <w:sz w:val="24"/>
          <w:szCs w:val="24"/>
          <w:lang w:val="hr-HR"/>
        </w:rPr>
        <w:t>k</w:t>
      </w:r>
      <w:r w:rsidR="000F1E52" w:rsidRPr="0057754E">
        <w:rPr>
          <w:rFonts w:ascii="Times New Roman" w:hAnsi="Times New Roman" w:cs="Times New Roman"/>
          <w:sz w:val="24"/>
          <w:szCs w:val="24"/>
          <w:lang w:val="hr-HR"/>
        </w:rPr>
        <w:t>a</w:t>
      </w:r>
      <w:r w:rsidRPr="0057754E">
        <w:rPr>
          <w:rFonts w:ascii="Times New Roman" w:hAnsi="Times New Roman" w:cs="Times New Roman"/>
          <w:sz w:val="24"/>
          <w:szCs w:val="24"/>
          <w:lang w:val="hr-HR"/>
        </w:rPr>
        <w:t xml:space="preserve"> 6. važećeg Zakona o koncesijama u Županiji Posavskoj, a koji je bio i predmet odlučivanja pred Ustavnim sudom Federacije BiH. </w:t>
      </w:r>
      <w:r w:rsidR="00653BAA" w:rsidRPr="0057754E">
        <w:rPr>
          <w:rFonts w:ascii="Times New Roman" w:hAnsi="Times New Roman" w:cs="Times New Roman"/>
          <w:sz w:val="24"/>
          <w:szCs w:val="24"/>
          <w:lang w:val="hr-HR"/>
        </w:rPr>
        <w:t xml:space="preserve">Izmjenom </w:t>
      </w:r>
      <w:r w:rsidRPr="0057754E">
        <w:rPr>
          <w:rFonts w:ascii="Times New Roman" w:hAnsi="Times New Roman" w:cs="Times New Roman"/>
          <w:sz w:val="24"/>
          <w:szCs w:val="24"/>
          <w:lang w:val="hr-HR"/>
        </w:rPr>
        <w:t>je jasnije određeno za koje predmete koncesije je nadležna Vlada Županije Pos</w:t>
      </w:r>
      <w:r w:rsidR="00653BAA" w:rsidRPr="0057754E">
        <w:rPr>
          <w:rFonts w:ascii="Times New Roman" w:hAnsi="Times New Roman" w:cs="Times New Roman"/>
          <w:sz w:val="24"/>
          <w:szCs w:val="24"/>
          <w:lang w:val="hr-HR"/>
        </w:rPr>
        <w:t>avske a za koje Općinsko vijeće. T</w:t>
      </w:r>
      <w:r w:rsidRPr="0057754E">
        <w:rPr>
          <w:rFonts w:ascii="Times New Roman" w:hAnsi="Times New Roman" w:cs="Times New Roman"/>
          <w:sz w:val="24"/>
          <w:szCs w:val="24"/>
          <w:lang w:val="hr-HR"/>
        </w:rPr>
        <w:t xml:space="preserve">akođer </w:t>
      </w:r>
      <w:r w:rsidR="00653BAA" w:rsidRPr="0057754E">
        <w:rPr>
          <w:rFonts w:ascii="Times New Roman" w:hAnsi="Times New Roman" w:cs="Times New Roman"/>
          <w:sz w:val="24"/>
          <w:szCs w:val="24"/>
          <w:lang w:val="hr-HR"/>
        </w:rPr>
        <w:t>je ukinuta i iznimka koja se odnosila na dodjelu koncesije na poljoprivrednom zemljiš</w:t>
      </w:r>
      <w:r w:rsidR="006707D2" w:rsidRPr="0057754E">
        <w:rPr>
          <w:rFonts w:ascii="Times New Roman" w:hAnsi="Times New Roman" w:cs="Times New Roman"/>
          <w:sz w:val="24"/>
          <w:szCs w:val="24"/>
          <w:lang w:val="hr-HR"/>
        </w:rPr>
        <w:t>tu u vlasništvu države na kojem</w:t>
      </w:r>
      <w:r w:rsidR="00653BAA" w:rsidRPr="0057754E">
        <w:rPr>
          <w:rFonts w:ascii="Times New Roman" w:hAnsi="Times New Roman" w:cs="Times New Roman"/>
          <w:sz w:val="24"/>
          <w:szCs w:val="24"/>
          <w:lang w:val="hr-HR"/>
        </w:rPr>
        <w:t xml:space="preserve"> zemljišno-knjižno stanje nije uređeno</w:t>
      </w:r>
      <w:r w:rsidR="006707D2" w:rsidRPr="0057754E">
        <w:rPr>
          <w:rFonts w:ascii="Times New Roman" w:hAnsi="Times New Roman" w:cs="Times New Roman"/>
          <w:sz w:val="24"/>
          <w:szCs w:val="24"/>
          <w:lang w:val="hr-HR"/>
        </w:rPr>
        <w:t>.</w:t>
      </w:r>
    </w:p>
    <w:p w:rsidR="006707D2" w:rsidRPr="0057754E" w:rsidRDefault="006707D2" w:rsidP="0041141B">
      <w:pPr>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 xml:space="preserve">U članku 4. </w:t>
      </w:r>
      <w:r w:rsidR="00056DB3" w:rsidRPr="0057754E">
        <w:rPr>
          <w:rFonts w:ascii="Times New Roman" w:hAnsi="Times New Roman" w:cs="Times New Roman"/>
          <w:sz w:val="24"/>
          <w:szCs w:val="24"/>
          <w:lang w:val="hr-HR"/>
        </w:rPr>
        <w:t>i</w:t>
      </w:r>
      <w:r w:rsidRPr="0057754E">
        <w:rPr>
          <w:rFonts w:ascii="Times New Roman" w:hAnsi="Times New Roman" w:cs="Times New Roman"/>
          <w:sz w:val="24"/>
          <w:szCs w:val="24"/>
          <w:lang w:val="hr-HR"/>
        </w:rPr>
        <w:t xml:space="preserve">zvršena </w:t>
      </w:r>
      <w:r w:rsidR="00056DB3" w:rsidRPr="0057754E">
        <w:rPr>
          <w:rFonts w:ascii="Times New Roman" w:hAnsi="Times New Roman" w:cs="Times New Roman"/>
          <w:sz w:val="24"/>
          <w:szCs w:val="24"/>
          <w:lang w:val="hr-HR"/>
        </w:rPr>
        <w:t xml:space="preserve">je </w:t>
      </w:r>
      <w:r w:rsidRPr="0057754E">
        <w:rPr>
          <w:rFonts w:ascii="Times New Roman" w:hAnsi="Times New Roman" w:cs="Times New Roman"/>
          <w:sz w:val="24"/>
          <w:szCs w:val="24"/>
          <w:lang w:val="hr-HR"/>
        </w:rPr>
        <w:t xml:space="preserve">izmjena </w:t>
      </w:r>
      <w:r w:rsidR="00056DB3" w:rsidRPr="0057754E">
        <w:rPr>
          <w:rFonts w:ascii="Times New Roman" w:hAnsi="Times New Roman" w:cs="Times New Roman"/>
          <w:sz w:val="24"/>
          <w:szCs w:val="24"/>
          <w:lang w:val="hr-HR"/>
        </w:rPr>
        <w:t xml:space="preserve">u članku 9.(3) važećeg Zakona o  koncesijama, </w:t>
      </w:r>
      <w:r w:rsidRPr="0057754E">
        <w:rPr>
          <w:rFonts w:ascii="Times New Roman" w:hAnsi="Times New Roman" w:cs="Times New Roman"/>
          <w:sz w:val="24"/>
          <w:szCs w:val="24"/>
          <w:lang w:val="hr-HR"/>
        </w:rPr>
        <w:t xml:space="preserve">koja se odnosi na </w:t>
      </w:r>
      <w:r w:rsidR="00056DB3" w:rsidRPr="0057754E">
        <w:rPr>
          <w:rFonts w:ascii="Times New Roman" w:hAnsi="Times New Roman" w:cs="Times New Roman"/>
          <w:sz w:val="24"/>
          <w:szCs w:val="24"/>
          <w:lang w:val="hr-HR"/>
        </w:rPr>
        <w:t>pripremne radnje koje provodi ugovorno tijelo. Budući da je važeć</w:t>
      </w:r>
      <w:r w:rsidR="00D77E99" w:rsidRPr="0057754E">
        <w:rPr>
          <w:rFonts w:ascii="Times New Roman" w:hAnsi="Times New Roman" w:cs="Times New Roman"/>
          <w:sz w:val="24"/>
          <w:szCs w:val="24"/>
          <w:lang w:val="hr-HR"/>
        </w:rPr>
        <w:t>i</w:t>
      </w:r>
      <w:r w:rsidR="00056DB3" w:rsidRPr="0057754E">
        <w:rPr>
          <w:rFonts w:ascii="Times New Roman" w:hAnsi="Times New Roman" w:cs="Times New Roman"/>
          <w:sz w:val="24"/>
          <w:szCs w:val="24"/>
          <w:lang w:val="hr-HR"/>
        </w:rPr>
        <w:t>m Zakon</w:t>
      </w:r>
      <w:r w:rsidR="00D77E99" w:rsidRPr="0057754E">
        <w:rPr>
          <w:rFonts w:ascii="Times New Roman" w:hAnsi="Times New Roman" w:cs="Times New Roman"/>
          <w:sz w:val="24"/>
          <w:szCs w:val="24"/>
          <w:lang w:val="hr-HR"/>
        </w:rPr>
        <w:t>om</w:t>
      </w:r>
      <w:r w:rsidR="00056DB3" w:rsidRPr="0057754E">
        <w:rPr>
          <w:rFonts w:ascii="Times New Roman" w:hAnsi="Times New Roman" w:cs="Times New Roman"/>
          <w:sz w:val="24"/>
          <w:szCs w:val="24"/>
          <w:lang w:val="hr-HR"/>
        </w:rPr>
        <w:t xml:space="preserve"> o  koncesijama</w:t>
      </w:r>
      <w:r w:rsidR="00D77E99" w:rsidRPr="0057754E">
        <w:rPr>
          <w:rFonts w:ascii="Times New Roman" w:hAnsi="Times New Roman" w:cs="Times New Roman"/>
          <w:sz w:val="24"/>
          <w:szCs w:val="24"/>
          <w:lang w:val="hr-HR"/>
        </w:rPr>
        <w:t xml:space="preserve"> definirano osnivanje i nadležnost Povjerenstva za koncesije, kao stalnog tijela Vlade, a kako je zbog svih stručnih radnji koje provodi ugovorno tijelo u sklopu pripremnih radnji koje prethode konačnoj odluci o dodjeli koncesije, neophodan angažman više osoba unutar tog ugovornog tijela, predmetnim člankom je stavljena mogućnost imenovanja povjerenstva </w:t>
      </w:r>
      <w:r w:rsidR="003D47A4">
        <w:rPr>
          <w:rFonts w:ascii="Times New Roman" w:hAnsi="Times New Roman" w:cs="Times New Roman"/>
          <w:sz w:val="24"/>
          <w:szCs w:val="24"/>
          <w:lang w:val="hr-HR"/>
        </w:rPr>
        <w:t>z</w:t>
      </w:r>
      <w:r w:rsidR="003727A8" w:rsidRPr="0057754E">
        <w:rPr>
          <w:rFonts w:ascii="Times New Roman" w:hAnsi="Times New Roman" w:cs="Times New Roman"/>
          <w:sz w:val="24"/>
          <w:szCs w:val="24"/>
          <w:lang w:val="hr-HR"/>
        </w:rPr>
        <w:t>a obavljanje pripremnih radnji. Stoga, kako bi bilo jasnije i kako ne bi dovelo do zabune, s obzirom da se unutar cijelog Zakona proteže pojam „Povjerenstva“ , a pod kojim se podrazumijeva stalno tijelo koje imenuje Vlada, ovom izmjenom je predviđeno da se treća alineja izmjeni na način predviđen u članku 4. Zakona o izmjenama o dopunama Zakona o koncesijama.</w:t>
      </w:r>
    </w:p>
    <w:p w:rsidR="003727A8" w:rsidRPr="0057754E" w:rsidRDefault="00F961D2" w:rsidP="0041141B">
      <w:pPr>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U članku 5. izvršena je  izmjena riječi u članku 10.(3)</w:t>
      </w:r>
      <w:r w:rsidR="00B327D1" w:rsidRPr="0057754E">
        <w:rPr>
          <w:rFonts w:ascii="Times New Roman" w:hAnsi="Times New Roman" w:cs="Times New Roman"/>
          <w:sz w:val="24"/>
          <w:szCs w:val="24"/>
          <w:lang w:val="hr-HR"/>
        </w:rPr>
        <w:t xml:space="preserve"> važećeg Z</w:t>
      </w:r>
      <w:r w:rsidR="003D7549" w:rsidRPr="0057754E">
        <w:rPr>
          <w:rFonts w:ascii="Times New Roman" w:hAnsi="Times New Roman" w:cs="Times New Roman"/>
          <w:sz w:val="24"/>
          <w:szCs w:val="24"/>
          <w:lang w:val="hr-HR"/>
        </w:rPr>
        <w:t>akona o koncesijama u Županiji Posavskoj</w:t>
      </w:r>
      <w:r w:rsidRPr="0057754E">
        <w:rPr>
          <w:rFonts w:ascii="Times New Roman" w:hAnsi="Times New Roman" w:cs="Times New Roman"/>
          <w:sz w:val="24"/>
          <w:szCs w:val="24"/>
          <w:lang w:val="hr-HR"/>
        </w:rPr>
        <w:t xml:space="preserve"> zbog jasnije terminologije, te je brisan stavak (4) istog članka, budući da propisivanjem minimalnog sadržaja studije opravdanosti u prethodnom stavku, isti gubi smisao postojanja.</w:t>
      </w:r>
    </w:p>
    <w:p w:rsidR="00F961D2" w:rsidRPr="0057754E" w:rsidRDefault="00F961D2" w:rsidP="0041141B">
      <w:pPr>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Člankom 6. izvršeno je usklađivanje sa federalnim Zakonom o koncesijama,</w:t>
      </w:r>
      <w:r w:rsidR="003D47A4">
        <w:rPr>
          <w:rFonts w:ascii="Times New Roman" w:hAnsi="Times New Roman" w:cs="Times New Roman"/>
          <w:sz w:val="24"/>
          <w:szCs w:val="24"/>
          <w:lang w:val="hr-HR"/>
        </w:rPr>
        <w:t xml:space="preserve"> </w:t>
      </w:r>
      <w:r w:rsidRPr="0057754E">
        <w:rPr>
          <w:rFonts w:ascii="Times New Roman" w:hAnsi="Times New Roman" w:cs="Times New Roman"/>
          <w:sz w:val="24"/>
          <w:szCs w:val="24"/>
          <w:lang w:val="hr-HR"/>
        </w:rPr>
        <w:t xml:space="preserve">jasnije </w:t>
      </w:r>
      <w:r w:rsidR="00B327D1" w:rsidRPr="0057754E">
        <w:rPr>
          <w:rFonts w:ascii="Times New Roman" w:hAnsi="Times New Roman" w:cs="Times New Roman"/>
          <w:sz w:val="24"/>
          <w:szCs w:val="24"/>
          <w:lang w:val="hr-HR"/>
        </w:rPr>
        <w:t xml:space="preserve">je </w:t>
      </w:r>
      <w:r w:rsidRPr="0057754E">
        <w:rPr>
          <w:rFonts w:ascii="Times New Roman" w:hAnsi="Times New Roman" w:cs="Times New Roman"/>
          <w:sz w:val="24"/>
          <w:szCs w:val="24"/>
          <w:lang w:val="hr-HR"/>
        </w:rPr>
        <w:t>propisan proces pristupa</w:t>
      </w:r>
      <w:r w:rsidR="00B327D1" w:rsidRPr="0057754E">
        <w:rPr>
          <w:rFonts w:ascii="Times New Roman" w:hAnsi="Times New Roman" w:cs="Times New Roman"/>
          <w:sz w:val="24"/>
          <w:szCs w:val="24"/>
          <w:lang w:val="hr-HR"/>
        </w:rPr>
        <w:t xml:space="preserve">nja dodjeli koncesije kao i usklađivanje terminologije koja se koristi u Zakonu.  </w:t>
      </w:r>
    </w:p>
    <w:p w:rsidR="0041141B" w:rsidRPr="0057754E" w:rsidRDefault="00B327D1" w:rsidP="006F682E">
      <w:pPr>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U Članak 7. izvršena je tehnička ispravka.</w:t>
      </w:r>
    </w:p>
    <w:p w:rsidR="00B327D1" w:rsidRPr="0057754E" w:rsidRDefault="00BA4BF2" w:rsidP="006F682E">
      <w:pPr>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Člankom</w:t>
      </w:r>
      <w:r w:rsidR="00B327D1" w:rsidRPr="0057754E">
        <w:rPr>
          <w:rFonts w:ascii="Times New Roman" w:hAnsi="Times New Roman" w:cs="Times New Roman"/>
          <w:sz w:val="24"/>
          <w:szCs w:val="24"/>
          <w:lang w:val="hr-HR"/>
        </w:rPr>
        <w:t xml:space="preserve"> 8. </w:t>
      </w:r>
      <w:r w:rsidRPr="0057754E">
        <w:rPr>
          <w:rFonts w:ascii="Times New Roman" w:hAnsi="Times New Roman" w:cs="Times New Roman"/>
          <w:sz w:val="24"/>
          <w:szCs w:val="24"/>
          <w:lang w:val="hr-HR"/>
        </w:rPr>
        <w:t xml:space="preserve"> izvršena je izmjena članka 14. važećeg Zakona o koncesijama u Županiji Posavskoj radi uočenih tehničkih pogrešaka, nedorečenosti u samom tekstu kao i zbog detaljnijeg propisivanja postupka dodjele i samog sadržaja Odluke o pristupanju dodjeli koncesije.</w:t>
      </w:r>
    </w:p>
    <w:p w:rsidR="00FF0BE0" w:rsidRPr="0057754E" w:rsidRDefault="00FF0BE0" w:rsidP="006F682E">
      <w:pPr>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Člankom 9.</w:t>
      </w:r>
      <w:r w:rsidR="00442736" w:rsidRPr="0057754E">
        <w:rPr>
          <w:rFonts w:ascii="Times New Roman" w:hAnsi="Times New Roman" w:cs="Times New Roman"/>
          <w:sz w:val="24"/>
          <w:szCs w:val="24"/>
          <w:lang w:val="hr-HR"/>
        </w:rPr>
        <w:t xml:space="preserve"> izvršena je izmjena naziva članka 15. budući da sadržajno isti propisuje način dodjele koncesije, ali i zbog ponavljanja istih naziva članaka (članak 14. i članak 15.)</w:t>
      </w:r>
      <w:r w:rsidR="00D370F1" w:rsidRPr="0057754E">
        <w:rPr>
          <w:rFonts w:ascii="Times New Roman" w:hAnsi="Times New Roman" w:cs="Times New Roman"/>
          <w:sz w:val="24"/>
          <w:szCs w:val="24"/>
          <w:lang w:val="hr-HR"/>
        </w:rPr>
        <w:t xml:space="preserve">. Također je izvršena i dopuna stavka (1) budući da se koncesija može dodijeliti </w:t>
      </w:r>
      <w:r w:rsidR="00CD21E8">
        <w:rPr>
          <w:rFonts w:ascii="Times New Roman" w:hAnsi="Times New Roman" w:cs="Times New Roman"/>
          <w:sz w:val="24"/>
          <w:szCs w:val="24"/>
          <w:lang w:val="hr-HR"/>
        </w:rPr>
        <w:t>putem javnog prikupljanja ponuda il</w:t>
      </w:r>
      <w:r w:rsidR="00D370F1" w:rsidRPr="0057754E">
        <w:rPr>
          <w:rFonts w:ascii="Times New Roman" w:hAnsi="Times New Roman" w:cs="Times New Roman"/>
          <w:sz w:val="24"/>
          <w:szCs w:val="24"/>
          <w:lang w:val="hr-HR"/>
        </w:rPr>
        <w:t>i putem samoinicijativne ponude.</w:t>
      </w:r>
    </w:p>
    <w:p w:rsidR="00442736" w:rsidRPr="0057754E" w:rsidRDefault="00442736" w:rsidP="006F682E">
      <w:pPr>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Člankom 10. izvršena je korekcija članka 16. radi jasnijeg definiranja načina postupanja investitora u sluč</w:t>
      </w:r>
      <w:r w:rsidR="00C9763D">
        <w:rPr>
          <w:rFonts w:ascii="Times New Roman" w:hAnsi="Times New Roman" w:cs="Times New Roman"/>
          <w:sz w:val="24"/>
          <w:szCs w:val="24"/>
          <w:lang w:val="hr-HR"/>
        </w:rPr>
        <w:t>aju kada prilikom gradnje objek</w:t>
      </w:r>
      <w:r w:rsidRPr="0057754E">
        <w:rPr>
          <w:rFonts w:ascii="Times New Roman" w:hAnsi="Times New Roman" w:cs="Times New Roman"/>
          <w:sz w:val="24"/>
          <w:szCs w:val="24"/>
          <w:lang w:val="hr-HR"/>
        </w:rPr>
        <w:t>ta</w:t>
      </w:r>
      <w:r w:rsidR="003D47A4">
        <w:rPr>
          <w:rFonts w:ascii="Times New Roman" w:hAnsi="Times New Roman" w:cs="Times New Roman"/>
          <w:sz w:val="24"/>
          <w:szCs w:val="24"/>
          <w:lang w:val="hr-HR"/>
        </w:rPr>
        <w:t xml:space="preserve"> tlocrtne površine</w:t>
      </w:r>
      <w:r w:rsidRPr="0057754E">
        <w:rPr>
          <w:rFonts w:ascii="Times New Roman" w:hAnsi="Times New Roman" w:cs="Times New Roman"/>
          <w:sz w:val="24"/>
          <w:szCs w:val="24"/>
          <w:lang w:val="hr-HR"/>
        </w:rPr>
        <w:t xml:space="preserve"> već</w:t>
      </w:r>
      <w:r w:rsidR="003D47A4">
        <w:rPr>
          <w:rFonts w:ascii="Times New Roman" w:hAnsi="Times New Roman" w:cs="Times New Roman"/>
          <w:sz w:val="24"/>
          <w:szCs w:val="24"/>
          <w:lang w:val="hr-HR"/>
        </w:rPr>
        <w:t>e</w:t>
      </w:r>
      <w:r w:rsidRPr="0057754E">
        <w:rPr>
          <w:rFonts w:ascii="Times New Roman" w:hAnsi="Times New Roman" w:cs="Times New Roman"/>
          <w:sz w:val="24"/>
          <w:szCs w:val="24"/>
          <w:lang w:val="hr-HR"/>
        </w:rPr>
        <w:t xml:space="preserve"> od 200 m2 </w:t>
      </w:r>
      <w:r w:rsidR="005E7805">
        <w:rPr>
          <w:rFonts w:ascii="Times New Roman" w:hAnsi="Times New Roman" w:cs="Times New Roman"/>
          <w:sz w:val="24"/>
          <w:szCs w:val="24"/>
          <w:lang w:val="hr-HR"/>
        </w:rPr>
        <w:t>s</w:t>
      </w:r>
      <w:r w:rsidR="003D47A4">
        <w:rPr>
          <w:rFonts w:ascii="Times New Roman" w:hAnsi="Times New Roman" w:cs="Times New Roman"/>
          <w:sz w:val="24"/>
          <w:szCs w:val="24"/>
          <w:lang w:val="hr-HR"/>
        </w:rPr>
        <w:t xml:space="preserve"> iskop</w:t>
      </w:r>
      <w:r w:rsidR="005E7805">
        <w:rPr>
          <w:rFonts w:ascii="Times New Roman" w:hAnsi="Times New Roman" w:cs="Times New Roman"/>
          <w:sz w:val="24"/>
          <w:szCs w:val="24"/>
          <w:lang w:val="hr-HR"/>
        </w:rPr>
        <w:t>om</w:t>
      </w:r>
      <w:r w:rsidRPr="0057754E">
        <w:rPr>
          <w:rFonts w:ascii="Times New Roman" w:hAnsi="Times New Roman" w:cs="Times New Roman"/>
          <w:sz w:val="24"/>
          <w:szCs w:val="24"/>
          <w:lang w:val="hr-HR"/>
        </w:rPr>
        <w:t xml:space="preserve"> </w:t>
      </w:r>
      <w:r w:rsidR="003D47A4">
        <w:rPr>
          <w:rFonts w:ascii="Times New Roman" w:hAnsi="Times New Roman" w:cs="Times New Roman"/>
          <w:sz w:val="24"/>
          <w:szCs w:val="24"/>
          <w:lang w:val="hr-HR"/>
        </w:rPr>
        <w:t>dublj</w:t>
      </w:r>
      <w:r w:rsidR="005E7805">
        <w:rPr>
          <w:rFonts w:ascii="Times New Roman" w:hAnsi="Times New Roman" w:cs="Times New Roman"/>
          <w:sz w:val="24"/>
          <w:szCs w:val="24"/>
          <w:lang w:val="hr-HR"/>
        </w:rPr>
        <w:t>im</w:t>
      </w:r>
      <w:r w:rsidRPr="0057754E">
        <w:rPr>
          <w:rFonts w:ascii="Times New Roman" w:hAnsi="Times New Roman" w:cs="Times New Roman"/>
          <w:sz w:val="24"/>
          <w:szCs w:val="24"/>
          <w:lang w:val="hr-HR"/>
        </w:rPr>
        <w:t xml:space="preserve"> od 1 m, naiđe na mineralnu sirovinu (šljunak, </w:t>
      </w:r>
      <w:r w:rsidR="00E3025F" w:rsidRPr="0057754E">
        <w:rPr>
          <w:rFonts w:ascii="Times New Roman" w:hAnsi="Times New Roman" w:cs="Times New Roman"/>
          <w:sz w:val="24"/>
          <w:szCs w:val="24"/>
          <w:lang w:val="hr-HR"/>
        </w:rPr>
        <w:t>pijesak</w:t>
      </w:r>
      <w:r w:rsidRPr="0057754E">
        <w:rPr>
          <w:rFonts w:ascii="Times New Roman" w:hAnsi="Times New Roman" w:cs="Times New Roman"/>
          <w:sz w:val="24"/>
          <w:szCs w:val="24"/>
          <w:lang w:val="hr-HR"/>
        </w:rPr>
        <w:t xml:space="preserve">). </w:t>
      </w:r>
      <w:r w:rsidR="00E3025F" w:rsidRPr="0057754E">
        <w:rPr>
          <w:rFonts w:ascii="Times New Roman" w:hAnsi="Times New Roman" w:cs="Times New Roman"/>
          <w:sz w:val="24"/>
          <w:szCs w:val="24"/>
          <w:lang w:val="hr-HR"/>
        </w:rPr>
        <w:t>Izmjenama u stavcima (7) i (8) istog članka uključeno je sudjelovanje općinskog vijeća u postupak dodjele koncesije iz članka 16. Zakona.</w:t>
      </w:r>
    </w:p>
    <w:p w:rsidR="00E3025F" w:rsidRPr="0057754E" w:rsidRDefault="00E3025F" w:rsidP="006F682E">
      <w:pPr>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Člankom 11. su izvršene korekcije radi jasnije primjene članka 21., te korekcije dijela koji se odnosi na sadržaj Odluke o dodjeli koncesije</w:t>
      </w:r>
      <w:r w:rsidR="00A92504" w:rsidRPr="0057754E">
        <w:rPr>
          <w:rFonts w:ascii="Times New Roman" w:hAnsi="Times New Roman" w:cs="Times New Roman"/>
          <w:sz w:val="24"/>
          <w:szCs w:val="24"/>
          <w:lang w:val="hr-HR"/>
        </w:rPr>
        <w:t>, te je dodan novi stavak (4) koji se odnosi na pravnu zaštitu u postupku dodjele koncesije.</w:t>
      </w:r>
    </w:p>
    <w:p w:rsidR="00CD21E8" w:rsidRDefault="00067F35" w:rsidP="006F682E">
      <w:pPr>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lastRenderedPageBreak/>
        <w:t>Člankom 12.</w:t>
      </w:r>
      <w:r w:rsidR="00A92504" w:rsidRPr="0057754E">
        <w:rPr>
          <w:rFonts w:ascii="Times New Roman" w:hAnsi="Times New Roman" w:cs="Times New Roman"/>
          <w:sz w:val="24"/>
          <w:szCs w:val="24"/>
          <w:lang w:val="hr-HR"/>
        </w:rPr>
        <w:t xml:space="preserve"> je izvršena </w:t>
      </w:r>
      <w:r w:rsidR="00D370F1" w:rsidRPr="0057754E">
        <w:rPr>
          <w:rFonts w:ascii="Times New Roman" w:hAnsi="Times New Roman" w:cs="Times New Roman"/>
          <w:sz w:val="24"/>
          <w:szCs w:val="24"/>
          <w:lang w:val="hr-HR"/>
        </w:rPr>
        <w:t>izmjena članka 22.</w:t>
      </w:r>
      <w:r w:rsidRPr="0057754E">
        <w:rPr>
          <w:rFonts w:ascii="Times New Roman" w:hAnsi="Times New Roman" w:cs="Times New Roman"/>
          <w:sz w:val="24"/>
          <w:szCs w:val="24"/>
          <w:lang w:val="hr-HR"/>
        </w:rPr>
        <w:t>, kako zbog tehničkih ispravka, tako i zbog reguliranja situacij</w:t>
      </w:r>
      <w:r w:rsidR="00F01E5E" w:rsidRPr="0057754E">
        <w:rPr>
          <w:rFonts w:ascii="Times New Roman" w:hAnsi="Times New Roman" w:cs="Times New Roman"/>
          <w:sz w:val="24"/>
          <w:szCs w:val="24"/>
          <w:lang w:val="hr-HR"/>
        </w:rPr>
        <w:t>a</w:t>
      </w:r>
      <w:r w:rsidRPr="0057754E">
        <w:rPr>
          <w:rFonts w:ascii="Times New Roman" w:hAnsi="Times New Roman" w:cs="Times New Roman"/>
          <w:sz w:val="24"/>
          <w:szCs w:val="24"/>
          <w:lang w:val="hr-HR"/>
        </w:rPr>
        <w:t xml:space="preserve"> u kojima ponuđač ugovornom tijelu podnese prijedlog za koncesiju za koju nije raspisan poziv za javno prikupljanje ponuda, ali </w:t>
      </w:r>
      <w:r w:rsidR="00F01E5E" w:rsidRPr="0057754E">
        <w:rPr>
          <w:rFonts w:ascii="Times New Roman" w:hAnsi="Times New Roman" w:cs="Times New Roman"/>
          <w:sz w:val="24"/>
          <w:szCs w:val="24"/>
          <w:lang w:val="hr-HR"/>
        </w:rPr>
        <w:t xml:space="preserve">se </w:t>
      </w:r>
      <w:r w:rsidRPr="0057754E">
        <w:rPr>
          <w:rFonts w:ascii="Times New Roman" w:hAnsi="Times New Roman" w:cs="Times New Roman"/>
          <w:sz w:val="24"/>
          <w:szCs w:val="24"/>
          <w:lang w:val="hr-HR"/>
        </w:rPr>
        <w:t xml:space="preserve">pri procjeni  prijedloga ne mogu uzeti u obzir parametri utvrđeni u stavku (3) ovog članka. </w:t>
      </w:r>
      <w:r w:rsidR="00083D12" w:rsidRPr="0057754E">
        <w:rPr>
          <w:rFonts w:ascii="Times New Roman" w:hAnsi="Times New Roman" w:cs="Times New Roman"/>
          <w:sz w:val="24"/>
          <w:szCs w:val="24"/>
          <w:lang w:val="hr-HR"/>
        </w:rPr>
        <w:t>T</w:t>
      </w:r>
      <w:r w:rsidRPr="0057754E">
        <w:rPr>
          <w:rFonts w:ascii="Times New Roman" w:hAnsi="Times New Roman" w:cs="Times New Roman"/>
          <w:sz w:val="24"/>
          <w:szCs w:val="24"/>
          <w:lang w:val="hr-HR"/>
        </w:rPr>
        <w:t>akav slučaj se pokazao u praksi Ministarstva poljoprivrede, vodoprivrede i šumarstva Županije Posavske</w:t>
      </w:r>
      <w:r w:rsidR="00753D14" w:rsidRPr="0057754E">
        <w:rPr>
          <w:rFonts w:ascii="Times New Roman" w:hAnsi="Times New Roman" w:cs="Times New Roman"/>
          <w:sz w:val="24"/>
          <w:szCs w:val="24"/>
          <w:lang w:val="hr-HR"/>
        </w:rPr>
        <w:t xml:space="preserve"> kada </w:t>
      </w:r>
      <w:r w:rsidR="00A503F5">
        <w:rPr>
          <w:rFonts w:ascii="Times New Roman" w:hAnsi="Times New Roman" w:cs="Times New Roman"/>
          <w:sz w:val="24"/>
          <w:szCs w:val="24"/>
          <w:lang w:val="hr-HR"/>
        </w:rPr>
        <w:t>je</w:t>
      </w:r>
      <w:r w:rsidR="00753D14" w:rsidRPr="0057754E">
        <w:rPr>
          <w:rFonts w:ascii="Times New Roman" w:hAnsi="Times New Roman" w:cs="Times New Roman"/>
          <w:sz w:val="24"/>
          <w:szCs w:val="24"/>
          <w:lang w:val="hr-HR"/>
        </w:rPr>
        <w:t xml:space="preserve"> u pitanju </w:t>
      </w:r>
      <w:r w:rsidR="00A503F5">
        <w:rPr>
          <w:rFonts w:ascii="Times New Roman" w:hAnsi="Times New Roman" w:cs="Times New Roman"/>
          <w:sz w:val="24"/>
          <w:szCs w:val="24"/>
          <w:lang w:val="hr-HR"/>
        </w:rPr>
        <w:t xml:space="preserve">samoinicijativna ponuda za </w:t>
      </w:r>
      <w:r w:rsidR="00753D14" w:rsidRPr="0057754E">
        <w:rPr>
          <w:rFonts w:ascii="Times New Roman" w:hAnsi="Times New Roman" w:cs="Times New Roman"/>
          <w:sz w:val="24"/>
          <w:szCs w:val="24"/>
          <w:lang w:val="hr-HR"/>
        </w:rPr>
        <w:t>dodjel</w:t>
      </w:r>
      <w:r w:rsidR="00A503F5">
        <w:rPr>
          <w:rFonts w:ascii="Times New Roman" w:hAnsi="Times New Roman" w:cs="Times New Roman"/>
          <w:sz w:val="24"/>
          <w:szCs w:val="24"/>
          <w:lang w:val="hr-HR"/>
        </w:rPr>
        <w:t>u</w:t>
      </w:r>
      <w:r w:rsidR="00753D14" w:rsidRPr="0057754E">
        <w:rPr>
          <w:rFonts w:ascii="Times New Roman" w:hAnsi="Times New Roman" w:cs="Times New Roman"/>
          <w:sz w:val="24"/>
          <w:szCs w:val="24"/>
          <w:lang w:val="hr-HR"/>
        </w:rPr>
        <w:t xml:space="preserve"> koncesije za </w:t>
      </w:r>
      <w:r w:rsidR="00A503F5">
        <w:rPr>
          <w:rFonts w:ascii="Times New Roman" w:hAnsi="Times New Roman" w:cs="Times New Roman"/>
          <w:sz w:val="24"/>
          <w:szCs w:val="24"/>
          <w:lang w:val="hr-HR"/>
        </w:rPr>
        <w:t xml:space="preserve">eksploataciju podzemne vode za piće iz bunara </w:t>
      </w:r>
      <w:r w:rsidR="00D86949">
        <w:rPr>
          <w:rFonts w:ascii="Times New Roman" w:hAnsi="Times New Roman" w:cs="Times New Roman"/>
          <w:sz w:val="24"/>
          <w:szCs w:val="24"/>
          <w:lang w:val="hr-HR"/>
        </w:rPr>
        <w:t xml:space="preserve">ili prirodnog izvorišta </w:t>
      </w:r>
      <w:r w:rsidR="00A503F5">
        <w:rPr>
          <w:rFonts w:ascii="Times New Roman" w:hAnsi="Times New Roman" w:cs="Times New Roman"/>
          <w:sz w:val="24"/>
          <w:szCs w:val="24"/>
          <w:lang w:val="hr-HR"/>
        </w:rPr>
        <w:t>koji se nalaze na parceli koja je u vlasništvu ponuđača-podnositelja prijedloga za koncesiju za koju nije raspisan poziv za javno prikupljanje ponuda</w:t>
      </w:r>
      <w:r w:rsidR="00D86949">
        <w:rPr>
          <w:rFonts w:ascii="Times New Roman" w:hAnsi="Times New Roman" w:cs="Times New Roman"/>
          <w:sz w:val="24"/>
          <w:szCs w:val="24"/>
          <w:lang w:val="hr-HR"/>
        </w:rPr>
        <w:t>, a radi njenog pakovanja i prodaje na tržištu</w:t>
      </w:r>
      <w:r w:rsidR="00A503F5">
        <w:rPr>
          <w:rFonts w:ascii="Times New Roman" w:hAnsi="Times New Roman" w:cs="Times New Roman"/>
          <w:sz w:val="24"/>
          <w:szCs w:val="24"/>
          <w:lang w:val="hr-HR"/>
        </w:rPr>
        <w:t xml:space="preserve">. </w:t>
      </w:r>
      <w:r w:rsidR="00CD21E8">
        <w:rPr>
          <w:rFonts w:ascii="Times New Roman" w:hAnsi="Times New Roman" w:cs="Times New Roman"/>
          <w:sz w:val="24"/>
          <w:szCs w:val="24"/>
          <w:lang w:val="hr-HR"/>
        </w:rPr>
        <w:t xml:space="preserve">Naime, nakon podnošenja prijedloga, ugovorno tijelo procjenjuje postojanje javnog interesa za tu koncesiju, međutim </w:t>
      </w:r>
      <w:r w:rsidR="00083D12" w:rsidRPr="0057754E">
        <w:rPr>
          <w:rFonts w:ascii="Times New Roman" w:hAnsi="Times New Roman" w:cs="Times New Roman"/>
          <w:sz w:val="24"/>
          <w:szCs w:val="24"/>
          <w:lang w:val="hr-HR"/>
        </w:rPr>
        <w:t>pri procjeni prijedloga</w:t>
      </w:r>
      <w:r w:rsidR="00CD21E8">
        <w:rPr>
          <w:rFonts w:ascii="Times New Roman" w:hAnsi="Times New Roman" w:cs="Times New Roman"/>
          <w:sz w:val="24"/>
          <w:szCs w:val="24"/>
          <w:lang w:val="hr-HR"/>
        </w:rPr>
        <w:t xml:space="preserve"> za spornu koncesiju</w:t>
      </w:r>
      <w:r w:rsidR="00083D12" w:rsidRPr="0057754E">
        <w:rPr>
          <w:rFonts w:ascii="Times New Roman" w:hAnsi="Times New Roman" w:cs="Times New Roman"/>
          <w:sz w:val="24"/>
          <w:szCs w:val="24"/>
          <w:lang w:val="hr-HR"/>
        </w:rPr>
        <w:t xml:space="preserve"> ne može se uzeti u obzir niti jedan od uvjeta iz članka 22.(3), budući da isti po drugoj osnovi polaže isključivo pravo na projekt koji je predmet koncesije, a to je pravo vlasništva</w:t>
      </w:r>
      <w:r w:rsidR="00C33846" w:rsidRPr="0057754E">
        <w:rPr>
          <w:rFonts w:ascii="Times New Roman" w:hAnsi="Times New Roman" w:cs="Times New Roman"/>
          <w:sz w:val="24"/>
          <w:szCs w:val="24"/>
          <w:lang w:val="hr-HR"/>
        </w:rPr>
        <w:t xml:space="preserve">. </w:t>
      </w:r>
      <w:r w:rsidR="00932CED" w:rsidRPr="0057754E">
        <w:rPr>
          <w:rFonts w:ascii="Times New Roman" w:hAnsi="Times New Roman" w:cs="Times New Roman"/>
          <w:sz w:val="24"/>
          <w:szCs w:val="24"/>
          <w:lang w:val="hr-HR"/>
        </w:rPr>
        <w:t xml:space="preserve"> Nadalje, istim člankom je propisano i da se u navedenom slučaju, postupak dodjele koncesije provodi skraćeno, dakle bez </w:t>
      </w:r>
      <w:r w:rsidR="00CD21E8">
        <w:rPr>
          <w:rFonts w:ascii="Times New Roman" w:hAnsi="Times New Roman" w:cs="Times New Roman"/>
          <w:sz w:val="24"/>
          <w:szCs w:val="24"/>
          <w:lang w:val="hr-HR"/>
        </w:rPr>
        <w:t>javno</w:t>
      </w:r>
      <w:r w:rsidR="00026447">
        <w:rPr>
          <w:rFonts w:ascii="Times New Roman" w:hAnsi="Times New Roman" w:cs="Times New Roman"/>
          <w:sz w:val="24"/>
          <w:szCs w:val="24"/>
          <w:lang w:val="hr-HR"/>
        </w:rPr>
        <w:t>g</w:t>
      </w:r>
      <w:r w:rsidR="00CD21E8">
        <w:rPr>
          <w:rFonts w:ascii="Times New Roman" w:hAnsi="Times New Roman" w:cs="Times New Roman"/>
          <w:sz w:val="24"/>
          <w:szCs w:val="24"/>
          <w:lang w:val="hr-HR"/>
        </w:rPr>
        <w:t xml:space="preserve"> prikupljanj</w:t>
      </w:r>
      <w:r w:rsidR="00026447">
        <w:rPr>
          <w:rFonts w:ascii="Times New Roman" w:hAnsi="Times New Roman" w:cs="Times New Roman"/>
          <w:sz w:val="24"/>
          <w:szCs w:val="24"/>
          <w:lang w:val="hr-HR"/>
        </w:rPr>
        <w:t>a</w:t>
      </w:r>
      <w:r w:rsidR="00CD21E8">
        <w:rPr>
          <w:rFonts w:ascii="Times New Roman" w:hAnsi="Times New Roman" w:cs="Times New Roman"/>
          <w:sz w:val="24"/>
          <w:szCs w:val="24"/>
          <w:lang w:val="hr-HR"/>
        </w:rPr>
        <w:t xml:space="preserve"> ponuda.</w:t>
      </w:r>
    </w:p>
    <w:p w:rsidR="00932CED" w:rsidRPr="0057754E" w:rsidRDefault="00932CED" w:rsidP="006F682E">
      <w:pPr>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 xml:space="preserve">Člankom 13. je izvršena dopuna članka 25. s obzirom da je </w:t>
      </w:r>
      <w:r w:rsidR="00A42602" w:rsidRPr="0057754E">
        <w:rPr>
          <w:rFonts w:ascii="Times New Roman" w:hAnsi="Times New Roman" w:cs="Times New Roman"/>
          <w:sz w:val="24"/>
          <w:szCs w:val="24"/>
          <w:lang w:val="hr-HR"/>
        </w:rPr>
        <w:t xml:space="preserve">u članku 14. i 15. </w:t>
      </w:r>
      <w:r w:rsidRPr="0057754E">
        <w:rPr>
          <w:rFonts w:ascii="Times New Roman" w:hAnsi="Times New Roman" w:cs="Times New Roman"/>
          <w:sz w:val="24"/>
          <w:szCs w:val="24"/>
          <w:lang w:val="hr-HR"/>
        </w:rPr>
        <w:t>Zakon</w:t>
      </w:r>
      <w:r w:rsidR="00A42602" w:rsidRPr="0057754E">
        <w:rPr>
          <w:rFonts w:ascii="Times New Roman" w:hAnsi="Times New Roman" w:cs="Times New Roman"/>
          <w:sz w:val="24"/>
          <w:szCs w:val="24"/>
          <w:lang w:val="hr-HR"/>
        </w:rPr>
        <w:t>a</w:t>
      </w:r>
      <w:r w:rsidRPr="0057754E">
        <w:rPr>
          <w:rFonts w:ascii="Times New Roman" w:hAnsi="Times New Roman" w:cs="Times New Roman"/>
          <w:sz w:val="24"/>
          <w:szCs w:val="24"/>
          <w:lang w:val="hr-HR"/>
        </w:rPr>
        <w:t xml:space="preserve"> o pravobraniteljstvu</w:t>
      </w:r>
      <w:r w:rsidR="00A42602" w:rsidRPr="0057754E">
        <w:rPr>
          <w:rFonts w:ascii="Times New Roman" w:hAnsi="Times New Roman" w:cs="Times New Roman"/>
          <w:sz w:val="24"/>
          <w:szCs w:val="24"/>
          <w:lang w:val="hr-HR"/>
        </w:rPr>
        <w:t xml:space="preserve"> („Narodne novine Županije Posavske“ broj: 9/08 i 8/13 ) propisano da isto daje mišljenje u svezi sa zaključivanjem ugovora imovinskopravne prirode, te da su</w:t>
      </w:r>
      <w:r w:rsidR="00DA2C05" w:rsidRPr="0057754E">
        <w:rPr>
          <w:rFonts w:ascii="Times New Roman" w:hAnsi="Times New Roman" w:cs="Times New Roman"/>
          <w:sz w:val="24"/>
          <w:szCs w:val="24"/>
          <w:lang w:val="hr-HR"/>
        </w:rPr>
        <w:t xml:space="preserve"> </w:t>
      </w:r>
      <w:r w:rsidR="00A42602" w:rsidRPr="0057754E">
        <w:rPr>
          <w:rFonts w:ascii="Times New Roman" w:hAnsi="Times New Roman" w:cs="Times New Roman"/>
          <w:sz w:val="24"/>
          <w:szCs w:val="24"/>
          <w:lang w:val="hr-HR"/>
        </w:rPr>
        <w:t>županijska tijela,</w:t>
      </w:r>
      <w:r w:rsidR="00026447">
        <w:rPr>
          <w:rFonts w:ascii="Times New Roman" w:hAnsi="Times New Roman" w:cs="Times New Roman"/>
          <w:sz w:val="24"/>
          <w:szCs w:val="24"/>
          <w:lang w:val="hr-HR"/>
        </w:rPr>
        <w:t xml:space="preserve"> dužna</w:t>
      </w:r>
      <w:r w:rsidR="00A42602" w:rsidRPr="0057754E">
        <w:rPr>
          <w:rFonts w:ascii="Times New Roman" w:hAnsi="Times New Roman" w:cs="Times New Roman"/>
          <w:sz w:val="24"/>
          <w:szCs w:val="24"/>
          <w:lang w:val="hr-HR"/>
        </w:rPr>
        <w:t xml:space="preserve"> pribaviti mišljenje pravobraniteljstva i prije zaključenja</w:t>
      </w:r>
      <w:r w:rsidR="00DA2C05" w:rsidRPr="0057754E">
        <w:rPr>
          <w:rFonts w:ascii="Times New Roman" w:hAnsi="Times New Roman" w:cs="Times New Roman"/>
          <w:sz w:val="24"/>
          <w:szCs w:val="24"/>
          <w:lang w:val="hr-HR"/>
        </w:rPr>
        <w:t xml:space="preserve"> </w:t>
      </w:r>
      <w:r w:rsidR="00A42602" w:rsidRPr="0057754E">
        <w:rPr>
          <w:rFonts w:ascii="Times New Roman" w:hAnsi="Times New Roman" w:cs="Times New Roman"/>
          <w:sz w:val="24"/>
          <w:szCs w:val="24"/>
          <w:lang w:val="hr-HR"/>
        </w:rPr>
        <w:t>ugovora o koncesiji.</w:t>
      </w:r>
    </w:p>
    <w:p w:rsidR="00083D12" w:rsidRPr="0057754E" w:rsidRDefault="00343675" w:rsidP="006F682E">
      <w:pPr>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Člankom 14. je određeno da kada je u pitanju ugovor o koncesiji, isti će uz ostalo sadržavati i odredbu o visini jednokratne i tekuće naknade za koncesiju, a čija visina će se odrediti pravilnikom ugovornog tijela nadležnog za predmet koncesije, a što je</w:t>
      </w:r>
      <w:r w:rsidR="00026447">
        <w:rPr>
          <w:rFonts w:ascii="Times New Roman" w:hAnsi="Times New Roman" w:cs="Times New Roman"/>
          <w:sz w:val="24"/>
          <w:szCs w:val="24"/>
          <w:lang w:val="hr-HR"/>
        </w:rPr>
        <w:t xml:space="preserve"> detaljnije</w:t>
      </w:r>
      <w:r w:rsidRPr="0057754E">
        <w:rPr>
          <w:rFonts w:ascii="Times New Roman" w:hAnsi="Times New Roman" w:cs="Times New Roman"/>
          <w:sz w:val="24"/>
          <w:szCs w:val="24"/>
          <w:lang w:val="hr-HR"/>
        </w:rPr>
        <w:t xml:space="preserve"> propisano u članku 15. ovog Zakona. U prilog istog ide činjenica da je nemoguće propisati jedinstvene visine naknade za različite predmete koncesije, p</w:t>
      </w:r>
      <w:r w:rsidR="001A0ABB" w:rsidRPr="0057754E">
        <w:rPr>
          <w:rFonts w:ascii="Times New Roman" w:hAnsi="Times New Roman" w:cs="Times New Roman"/>
          <w:sz w:val="24"/>
          <w:szCs w:val="24"/>
          <w:lang w:val="hr-HR"/>
        </w:rPr>
        <w:t>a se stoga člankom 15. predlaže izmjena u članku 29.(4) na način predviđen ovim Zakonom. Također, kada je  u pitanju raspoređivanje i omjer plaćanja naknade, u stavku (8) članka 29. važećeg Zakona, izvršena je  dopuna koja  predviđa izuzetak u slučaju da je posebnim propisom drugačije određeno, a što je slučaj kod komunalnih djelatnosti, gdje se naknada za koncesiju uplaćuje se u korist proračuna općine – davatelja koncesije.</w:t>
      </w:r>
    </w:p>
    <w:p w:rsidR="001A0ABB" w:rsidRPr="0057754E" w:rsidRDefault="001A0ABB" w:rsidP="006F682E">
      <w:pPr>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U članku 16.</w:t>
      </w:r>
      <w:r w:rsidR="00101957" w:rsidRPr="0057754E">
        <w:rPr>
          <w:rFonts w:ascii="Times New Roman" w:hAnsi="Times New Roman" w:cs="Times New Roman"/>
          <w:sz w:val="24"/>
          <w:szCs w:val="24"/>
          <w:lang w:val="hr-HR"/>
        </w:rPr>
        <w:t xml:space="preserve"> izvršena je jezična izmjena riječi.</w:t>
      </w:r>
    </w:p>
    <w:p w:rsidR="00101957" w:rsidRPr="0057754E" w:rsidRDefault="00101957" w:rsidP="006F682E">
      <w:pPr>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Člancima 17., 18. i 19. u potpunosti su brisani članci 42., 44. i 46. važećeg Zakona o koncesijama, budući da</w:t>
      </w:r>
      <w:r w:rsidR="0021046C" w:rsidRPr="0057754E">
        <w:rPr>
          <w:rFonts w:ascii="Times New Roman" w:hAnsi="Times New Roman" w:cs="Times New Roman"/>
          <w:sz w:val="24"/>
          <w:szCs w:val="24"/>
          <w:lang w:val="hr-HR"/>
        </w:rPr>
        <w:t xml:space="preserve"> je opstojnost navedenih članaka suvišna.</w:t>
      </w:r>
    </w:p>
    <w:p w:rsidR="0021046C" w:rsidRPr="0057754E" w:rsidRDefault="0021046C" w:rsidP="006F682E">
      <w:pPr>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 xml:space="preserve">Člankom 20. izvršena je </w:t>
      </w:r>
      <w:r w:rsidR="00026447">
        <w:rPr>
          <w:rFonts w:ascii="Times New Roman" w:hAnsi="Times New Roman" w:cs="Times New Roman"/>
          <w:sz w:val="24"/>
          <w:szCs w:val="24"/>
          <w:lang w:val="hr-HR"/>
        </w:rPr>
        <w:t>korekcija u numeraciji</w:t>
      </w:r>
      <w:r w:rsidRPr="0057754E">
        <w:rPr>
          <w:rFonts w:ascii="Times New Roman" w:hAnsi="Times New Roman" w:cs="Times New Roman"/>
          <w:sz w:val="24"/>
          <w:szCs w:val="24"/>
          <w:lang w:val="hr-HR"/>
        </w:rPr>
        <w:t xml:space="preserve"> članaka, kao posljedica izvršenih izmjena i dopuna Zakona o koncesijama.</w:t>
      </w:r>
    </w:p>
    <w:p w:rsidR="00AB1CFE" w:rsidRPr="0057754E" w:rsidRDefault="00AB1CFE" w:rsidP="006F682E">
      <w:pPr>
        <w:jc w:val="both"/>
        <w:rPr>
          <w:rFonts w:ascii="Times New Roman" w:hAnsi="Times New Roman" w:cs="Times New Roman"/>
          <w:sz w:val="24"/>
          <w:szCs w:val="24"/>
          <w:lang w:val="hr-HR"/>
        </w:rPr>
      </w:pPr>
      <w:r w:rsidRPr="0057754E">
        <w:rPr>
          <w:rFonts w:ascii="Times New Roman" w:hAnsi="Times New Roman" w:cs="Times New Roman"/>
          <w:sz w:val="24"/>
          <w:szCs w:val="24"/>
          <w:lang w:val="hr-HR"/>
        </w:rPr>
        <w:t>Člankom 21. propisuje se stupanje na snagu</w:t>
      </w:r>
      <w:r w:rsidR="00585F01" w:rsidRPr="0057754E">
        <w:rPr>
          <w:rFonts w:ascii="Times New Roman" w:hAnsi="Times New Roman" w:cs="Times New Roman"/>
          <w:sz w:val="24"/>
          <w:szCs w:val="24"/>
          <w:lang w:val="hr-HR"/>
        </w:rPr>
        <w:t xml:space="preserve"> Zakona.</w:t>
      </w:r>
    </w:p>
    <w:p w:rsidR="0021046C" w:rsidRPr="00026447" w:rsidRDefault="0021046C" w:rsidP="006F682E">
      <w:pPr>
        <w:pStyle w:val="NoSpacing"/>
        <w:jc w:val="both"/>
        <w:rPr>
          <w:rFonts w:ascii="Times New Roman" w:hAnsi="Times New Roman" w:cs="Times New Roman"/>
          <w:b/>
          <w:sz w:val="16"/>
          <w:szCs w:val="16"/>
          <w:lang w:val="hr-HR"/>
        </w:rPr>
      </w:pPr>
    </w:p>
    <w:p w:rsidR="00CC4298" w:rsidRPr="0057754E" w:rsidRDefault="0021046C" w:rsidP="006F682E">
      <w:pPr>
        <w:pStyle w:val="NoSpacing"/>
        <w:jc w:val="both"/>
        <w:rPr>
          <w:rFonts w:ascii="Times New Roman" w:hAnsi="Times New Roman" w:cs="Times New Roman"/>
          <w:b/>
          <w:sz w:val="24"/>
          <w:szCs w:val="24"/>
          <w:lang w:val="hr-HR"/>
        </w:rPr>
      </w:pPr>
      <w:r w:rsidRPr="0057754E">
        <w:rPr>
          <w:rFonts w:ascii="Times New Roman" w:hAnsi="Times New Roman" w:cs="Times New Roman"/>
          <w:b/>
          <w:sz w:val="24"/>
          <w:szCs w:val="24"/>
          <w:lang w:val="hr-HR"/>
        </w:rPr>
        <w:t>I</w:t>
      </w:r>
      <w:r w:rsidR="006F682E" w:rsidRPr="0057754E">
        <w:rPr>
          <w:rFonts w:ascii="Times New Roman" w:hAnsi="Times New Roman" w:cs="Times New Roman"/>
          <w:b/>
          <w:sz w:val="24"/>
          <w:szCs w:val="24"/>
          <w:lang w:val="hr-HR"/>
        </w:rPr>
        <w:t>V- FINANCIJSKA SREDSTVA</w:t>
      </w:r>
    </w:p>
    <w:p w:rsidR="00166E45" w:rsidRPr="0057754E" w:rsidRDefault="00166E45" w:rsidP="00CC4298">
      <w:pPr>
        <w:autoSpaceDE w:val="0"/>
        <w:autoSpaceDN w:val="0"/>
        <w:adjustRightInd w:val="0"/>
        <w:spacing w:after="0" w:line="240" w:lineRule="auto"/>
        <w:jc w:val="both"/>
        <w:rPr>
          <w:rFonts w:ascii="Times New Roman" w:eastAsia="Malgun Gothic" w:hAnsi="Times New Roman" w:cs="Times New Roman"/>
          <w:sz w:val="24"/>
          <w:szCs w:val="24"/>
          <w:lang w:val="hr-HR" w:eastAsia="hr-HR"/>
        </w:rPr>
      </w:pPr>
    </w:p>
    <w:p w:rsidR="00CC4298" w:rsidRPr="0057754E" w:rsidRDefault="00CC4298" w:rsidP="00CC4298">
      <w:pPr>
        <w:autoSpaceDE w:val="0"/>
        <w:autoSpaceDN w:val="0"/>
        <w:adjustRightInd w:val="0"/>
        <w:spacing w:after="0" w:line="240" w:lineRule="auto"/>
        <w:jc w:val="both"/>
        <w:rPr>
          <w:rFonts w:ascii="Times New Roman" w:eastAsia="Malgun Gothic" w:hAnsi="Times New Roman" w:cs="Times New Roman"/>
          <w:sz w:val="24"/>
          <w:szCs w:val="24"/>
          <w:lang w:val="hr-HR" w:eastAsia="hr-HR"/>
        </w:rPr>
      </w:pPr>
      <w:r w:rsidRPr="0057754E">
        <w:rPr>
          <w:rFonts w:ascii="Times New Roman" w:eastAsia="Malgun Gothic" w:hAnsi="Times New Roman" w:cs="Times New Roman"/>
          <w:sz w:val="24"/>
          <w:szCs w:val="24"/>
          <w:lang w:val="hr-HR" w:eastAsia="hr-HR"/>
        </w:rPr>
        <w:t xml:space="preserve">Za donošenje ovog Zakona u </w:t>
      </w:r>
      <w:r w:rsidR="00166E45" w:rsidRPr="0057754E">
        <w:rPr>
          <w:rFonts w:ascii="Times New Roman" w:eastAsia="Malgun Gothic" w:hAnsi="Times New Roman" w:cs="Times New Roman"/>
          <w:sz w:val="24"/>
          <w:szCs w:val="24"/>
          <w:lang w:val="hr-HR" w:eastAsia="hr-HR"/>
        </w:rPr>
        <w:t>P</w:t>
      </w:r>
      <w:r w:rsidRPr="0057754E">
        <w:rPr>
          <w:rFonts w:ascii="Times New Roman" w:eastAsia="Malgun Gothic" w:hAnsi="Times New Roman" w:cs="Times New Roman"/>
          <w:sz w:val="24"/>
          <w:szCs w:val="24"/>
          <w:lang w:val="hr-HR" w:eastAsia="hr-HR"/>
        </w:rPr>
        <w:t>roračunu Županije Posavske nije potrebno osigurati dodatna financijska sredstva.</w:t>
      </w:r>
    </w:p>
    <w:p w:rsidR="00CC4298" w:rsidRPr="0057754E" w:rsidRDefault="00CC4298" w:rsidP="00CC4298">
      <w:pPr>
        <w:spacing w:after="0" w:line="240" w:lineRule="auto"/>
        <w:rPr>
          <w:rFonts w:ascii="Times New Roman" w:eastAsia="Times New Roman" w:hAnsi="Times New Roman" w:cs="Times New Roman"/>
          <w:sz w:val="24"/>
          <w:szCs w:val="24"/>
          <w:lang w:val="hr-HR" w:eastAsia="hr-HR"/>
        </w:rPr>
      </w:pPr>
    </w:p>
    <w:p w:rsidR="0065483E" w:rsidRPr="0057754E" w:rsidRDefault="00877148" w:rsidP="00DA2C05">
      <w:pPr>
        <w:jc w:val="right"/>
        <w:rPr>
          <w:rFonts w:ascii="Times New Roman" w:hAnsi="Times New Roman" w:cs="Times New Roman"/>
          <w:sz w:val="24"/>
          <w:szCs w:val="24"/>
          <w:lang w:val="hr-HR"/>
        </w:rPr>
      </w:pPr>
      <w:r>
        <w:rPr>
          <w:rFonts w:ascii="Times New Roman" w:hAnsi="Times New Roman" w:cs="Times New Roman"/>
          <w:sz w:val="24"/>
          <w:szCs w:val="24"/>
          <w:lang w:val="hr-HR"/>
        </w:rPr>
        <w:t>Vlada Županije Posavske</w:t>
      </w:r>
    </w:p>
    <w:sectPr w:rsidR="0065483E" w:rsidRPr="0057754E" w:rsidSect="00616A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EEE"/>
    <w:multiLevelType w:val="hybridMultilevel"/>
    <w:tmpl w:val="0936A604"/>
    <w:lvl w:ilvl="0" w:tplc="7CBEEA8E">
      <w:start w:val="1"/>
      <w:numFmt w:val="decimal"/>
      <w:lvlText w:val="(%1)"/>
      <w:lvlJc w:val="left"/>
      <w:pPr>
        <w:ind w:left="744" w:hanging="384"/>
      </w:pPr>
      <w:rPr>
        <w:rFonts w:hint="default"/>
        <w:color w:val="auto"/>
        <w:sz w:val="24"/>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A68778A"/>
    <w:multiLevelType w:val="hybridMultilevel"/>
    <w:tmpl w:val="8F0EB108"/>
    <w:lvl w:ilvl="0" w:tplc="EAA0A962">
      <w:start w:val="1"/>
      <w:numFmt w:val="lowerLetter"/>
      <w:lvlText w:val="%1)"/>
      <w:lvlJc w:val="left"/>
      <w:pPr>
        <w:ind w:left="1080" w:hanging="360"/>
      </w:pPr>
      <w:rPr>
        <w:rFonts w:hint="default"/>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2" w15:restartNumberingAfterBreak="0">
    <w:nsid w:val="13D34BB0"/>
    <w:multiLevelType w:val="hybridMultilevel"/>
    <w:tmpl w:val="C30664FC"/>
    <w:lvl w:ilvl="0" w:tplc="7CBEEA8E">
      <w:start w:val="1"/>
      <w:numFmt w:val="decimal"/>
      <w:lvlText w:val="(%1)"/>
      <w:lvlJc w:val="left"/>
      <w:pPr>
        <w:ind w:left="720" w:hanging="360"/>
      </w:pPr>
      <w:rPr>
        <w:rFonts w:hint="default"/>
        <w:color w:val="auto"/>
        <w:sz w:val="24"/>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9FB7615"/>
    <w:multiLevelType w:val="hybridMultilevel"/>
    <w:tmpl w:val="6A6880BE"/>
    <w:lvl w:ilvl="0" w:tplc="18E21532">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4E41463B"/>
    <w:multiLevelType w:val="hybridMultilevel"/>
    <w:tmpl w:val="0936A604"/>
    <w:lvl w:ilvl="0" w:tplc="7CBEEA8E">
      <w:start w:val="1"/>
      <w:numFmt w:val="decimal"/>
      <w:lvlText w:val="(%1)"/>
      <w:lvlJc w:val="left"/>
      <w:pPr>
        <w:ind w:left="744" w:hanging="384"/>
      </w:pPr>
      <w:rPr>
        <w:rFonts w:hint="default"/>
        <w:color w:val="auto"/>
        <w:sz w:val="24"/>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15:restartNumberingAfterBreak="0">
    <w:nsid w:val="50022565"/>
    <w:multiLevelType w:val="hybridMultilevel"/>
    <w:tmpl w:val="9E746808"/>
    <w:lvl w:ilvl="0" w:tplc="44B400B0">
      <w:start w:val="1"/>
      <w:numFmt w:val="decimal"/>
      <w:lvlText w:val="(%1)"/>
      <w:lvlJc w:val="left"/>
      <w:pPr>
        <w:ind w:left="732" w:hanging="372"/>
      </w:pPr>
      <w:rPr>
        <w:rFonts w:ascii="Times New Roman" w:hAnsi="Times New Roman" w:cs="Times New Roman" w:hint="default"/>
        <w:sz w:val="24"/>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54FD367A"/>
    <w:multiLevelType w:val="hybridMultilevel"/>
    <w:tmpl w:val="31EED436"/>
    <w:lvl w:ilvl="0" w:tplc="04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15:restartNumberingAfterBreak="0">
    <w:nsid w:val="62E118E2"/>
    <w:multiLevelType w:val="hybridMultilevel"/>
    <w:tmpl w:val="91C0D996"/>
    <w:lvl w:ilvl="0" w:tplc="7CBEEA8E">
      <w:start w:val="1"/>
      <w:numFmt w:val="decimal"/>
      <w:lvlText w:val="(%1)"/>
      <w:lvlJc w:val="left"/>
      <w:pPr>
        <w:ind w:left="720" w:hanging="360"/>
      </w:pPr>
      <w:rPr>
        <w:rFonts w:hint="default"/>
        <w:color w:val="auto"/>
        <w:sz w:val="24"/>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676F4DCA"/>
    <w:multiLevelType w:val="hybridMultilevel"/>
    <w:tmpl w:val="9DAE838A"/>
    <w:lvl w:ilvl="0" w:tplc="A98867C0">
      <w:start w:val="3"/>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 w15:restartNumberingAfterBreak="0">
    <w:nsid w:val="6EFA4050"/>
    <w:multiLevelType w:val="hybridMultilevel"/>
    <w:tmpl w:val="DF846BEA"/>
    <w:lvl w:ilvl="0" w:tplc="7CBEEA8E">
      <w:start w:val="1"/>
      <w:numFmt w:val="decimal"/>
      <w:lvlText w:val="(%1)"/>
      <w:lvlJc w:val="left"/>
      <w:pPr>
        <w:ind w:left="840" w:hanging="360"/>
      </w:pPr>
      <w:rPr>
        <w:rFonts w:hint="default"/>
        <w:color w:val="auto"/>
        <w:sz w:val="24"/>
      </w:rPr>
    </w:lvl>
    <w:lvl w:ilvl="1" w:tplc="101A0019" w:tentative="1">
      <w:start w:val="1"/>
      <w:numFmt w:val="lowerLetter"/>
      <w:lvlText w:val="%2."/>
      <w:lvlJc w:val="left"/>
      <w:pPr>
        <w:ind w:left="1560" w:hanging="360"/>
      </w:pPr>
    </w:lvl>
    <w:lvl w:ilvl="2" w:tplc="101A001B" w:tentative="1">
      <w:start w:val="1"/>
      <w:numFmt w:val="lowerRoman"/>
      <w:lvlText w:val="%3."/>
      <w:lvlJc w:val="right"/>
      <w:pPr>
        <w:ind w:left="2280" w:hanging="180"/>
      </w:pPr>
    </w:lvl>
    <w:lvl w:ilvl="3" w:tplc="101A000F" w:tentative="1">
      <w:start w:val="1"/>
      <w:numFmt w:val="decimal"/>
      <w:lvlText w:val="%4."/>
      <w:lvlJc w:val="left"/>
      <w:pPr>
        <w:ind w:left="3000" w:hanging="360"/>
      </w:pPr>
    </w:lvl>
    <w:lvl w:ilvl="4" w:tplc="101A0019" w:tentative="1">
      <w:start w:val="1"/>
      <w:numFmt w:val="lowerLetter"/>
      <w:lvlText w:val="%5."/>
      <w:lvlJc w:val="left"/>
      <w:pPr>
        <w:ind w:left="3720" w:hanging="360"/>
      </w:pPr>
    </w:lvl>
    <w:lvl w:ilvl="5" w:tplc="101A001B" w:tentative="1">
      <w:start w:val="1"/>
      <w:numFmt w:val="lowerRoman"/>
      <w:lvlText w:val="%6."/>
      <w:lvlJc w:val="right"/>
      <w:pPr>
        <w:ind w:left="4440" w:hanging="180"/>
      </w:pPr>
    </w:lvl>
    <w:lvl w:ilvl="6" w:tplc="101A000F" w:tentative="1">
      <w:start w:val="1"/>
      <w:numFmt w:val="decimal"/>
      <w:lvlText w:val="%7."/>
      <w:lvlJc w:val="left"/>
      <w:pPr>
        <w:ind w:left="5160" w:hanging="360"/>
      </w:pPr>
    </w:lvl>
    <w:lvl w:ilvl="7" w:tplc="101A0019" w:tentative="1">
      <w:start w:val="1"/>
      <w:numFmt w:val="lowerLetter"/>
      <w:lvlText w:val="%8."/>
      <w:lvlJc w:val="left"/>
      <w:pPr>
        <w:ind w:left="5880" w:hanging="360"/>
      </w:pPr>
    </w:lvl>
    <w:lvl w:ilvl="8" w:tplc="101A001B" w:tentative="1">
      <w:start w:val="1"/>
      <w:numFmt w:val="lowerRoman"/>
      <w:lvlText w:val="%9."/>
      <w:lvlJc w:val="right"/>
      <w:pPr>
        <w:ind w:left="6600" w:hanging="180"/>
      </w:pPr>
    </w:lvl>
  </w:abstractNum>
  <w:abstractNum w:abstractNumId="10" w15:restartNumberingAfterBreak="0">
    <w:nsid w:val="6FA4427A"/>
    <w:multiLevelType w:val="hybridMultilevel"/>
    <w:tmpl w:val="DF4AD28E"/>
    <w:lvl w:ilvl="0" w:tplc="46E057A6">
      <w:start w:val="3"/>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15:restartNumberingAfterBreak="0">
    <w:nsid w:val="725B55FA"/>
    <w:multiLevelType w:val="hybridMultilevel"/>
    <w:tmpl w:val="2F4AB230"/>
    <w:lvl w:ilvl="0" w:tplc="7CBEEA8E">
      <w:start w:val="1"/>
      <w:numFmt w:val="decimal"/>
      <w:lvlText w:val="(%1)"/>
      <w:lvlJc w:val="left"/>
      <w:pPr>
        <w:ind w:left="780" w:hanging="360"/>
      </w:pPr>
      <w:rPr>
        <w:rFonts w:hint="default"/>
        <w:color w:val="auto"/>
        <w:sz w:val="24"/>
      </w:rPr>
    </w:lvl>
    <w:lvl w:ilvl="1" w:tplc="101A0019" w:tentative="1">
      <w:start w:val="1"/>
      <w:numFmt w:val="lowerLetter"/>
      <w:lvlText w:val="%2."/>
      <w:lvlJc w:val="left"/>
      <w:pPr>
        <w:ind w:left="1500" w:hanging="360"/>
      </w:pPr>
    </w:lvl>
    <w:lvl w:ilvl="2" w:tplc="101A001B" w:tentative="1">
      <w:start w:val="1"/>
      <w:numFmt w:val="lowerRoman"/>
      <w:lvlText w:val="%3."/>
      <w:lvlJc w:val="right"/>
      <w:pPr>
        <w:ind w:left="2220" w:hanging="180"/>
      </w:pPr>
    </w:lvl>
    <w:lvl w:ilvl="3" w:tplc="101A000F" w:tentative="1">
      <w:start w:val="1"/>
      <w:numFmt w:val="decimal"/>
      <w:lvlText w:val="%4."/>
      <w:lvlJc w:val="left"/>
      <w:pPr>
        <w:ind w:left="2940" w:hanging="360"/>
      </w:pPr>
    </w:lvl>
    <w:lvl w:ilvl="4" w:tplc="101A0019" w:tentative="1">
      <w:start w:val="1"/>
      <w:numFmt w:val="lowerLetter"/>
      <w:lvlText w:val="%5."/>
      <w:lvlJc w:val="left"/>
      <w:pPr>
        <w:ind w:left="3660" w:hanging="360"/>
      </w:pPr>
    </w:lvl>
    <w:lvl w:ilvl="5" w:tplc="101A001B" w:tentative="1">
      <w:start w:val="1"/>
      <w:numFmt w:val="lowerRoman"/>
      <w:lvlText w:val="%6."/>
      <w:lvlJc w:val="right"/>
      <w:pPr>
        <w:ind w:left="4380" w:hanging="180"/>
      </w:pPr>
    </w:lvl>
    <w:lvl w:ilvl="6" w:tplc="101A000F" w:tentative="1">
      <w:start w:val="1"/>
      <w:numFmt w:val="decimal"/>
      <w:lvlText w:val="%7."/>
      <w:lvlJc w:val="left"/>
      <w:pPr>
        <w:ind w:left="5100" w:hanging="360"/>
      </w:pPr>
    </w:lvl>
    <w:lvl w:ilvl="7" w:tplc="101A0019" w:tentative="1">
      <w:start w:val="1"/>
      <w:numFmt w:val="lowerLetter"/>
      <w:lvlText w:val="%8."/>
      <w:lvlJc w:val="left"/>
      <w:pPr>
        <w:ind w:left="5820" w:hanging="360"/>
      </w:pPr>
    </w:lvl>
    <w:lvl w:ilvl="8" w:tplc="101A001B" w:tentative="1">
      <w:start w:val="1"/>
      <w:numFmt w:val="lowerRoman"/>
      <w:lvlText w:val="%9."/>
      <w:lvlJc w:val="right"/>
      <w:pPr>
        <w:ind w:left="6540" w:hanging="180"/>
      </w:pPr>
    </w:lvl>
  </w:abstractNum>
  <w:abstractNum w:abstractNumId="12" w15:restartNumberingAfterBreak="0">
    <w:nsid w:val="799D5024"/>
    <w:multiLevelType w:val="hybridMultilevel"/>
    <w:tmpl w:val="9A3C8B40"/>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4"/>
  </w:num>
  <w:num w:numId="5">
    <w:abstractNumId w:val="5"/>
  </w:num>
  <w:num w:numId="6">
    <w:abstractNumId w:val="6"/>
  </w:num>
  <w:num w:numId="7">
    <w:abstractNumId w:val="7"/>
  </w:num>
  <w:num w:numId="8">
    <w:abstractNumId w:val="11"/>
  </w:num>
  <w:num w:numId="9">
    <w:abstractNumId w:val="10"/>
  </w:num>
  <w:num w:numId="10">
    <w:abstractNumId w:val="9"/>
  </w:num>
  <w:num w:numId="11">
    <w:abstractNumId w:val="8"/>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6D"/>
    <w:rsid w:val="000127F7"/>
    <w:rsid w:val="00013707"/>
    <w:rsid w:val="00026447"/>
    <w:rsid w:val="00026B2F"/>
    <w:rsid w:val="00026DDC"/>
    <w:rsid w:val="00027FC1"/>
    <w:rsid w:val="000401F3"/>
    <w:rsid w:val="0004042A"/>
    <w:rsid w:val="000521C3"/>
    <w:rsid w:val="000539BE"/>
    <w:rsid w:val="00056DB3"/>
    <w:rsid w:val="00067F35"/>
    <w:rsid w:val="00073D84"/>
    <w:rsid w:val="00083D12"/>
    <w:rsid w:val="00085AE6"/>
    <w:rsid w:val="00096D54"/>
    <w:rsid w:val="000D2F61"/>
    <w:rsid w:val="000F1E52"/>
    <w:rsid w:val="00101957"/>
    <w:rsid w:val="001201C4"/>
    <w:rsid w:val="00125514"/>
    <w:rsid w:val="00166E45"/>
    <w:rsid w:val="00180EA0"/>
    <w:rsid w:val="001858C5"/>
    <w:rsid w:val="001A0ABB"/>
    <w:rsid w:val="001C2A91"/>
    <w:rsid w:val="001C3444"/>
    <w:rsid w:val="001F6D66"/>
    <w:rsid w:val="00204377"/>
    <w:rsid w:val="0021046C"/>
    <w:rsid w:val="00214E75"/>
    <w:rsid w:val="002260C5"/>
    <w:rsid w:val="0024548F"/>
    <w:rsid w:val="00247007"/>
    <w:rsid w:val="002560B2"/>
    <w:rsid w:val="002578DC"/>
    <w:rsid w:val="002757EF"/>
    <w:rsid w:val="00296359"/>
    <w:rsid w:val="002F3549"/>
    <w:rsid w:val="002F58A4"/>
    <w:rsid w:val="00314C98"/>
    <w:rsid w:val="003301BB"/>
    <w:rsid w:val="00341C26"/>
    <w:rsid w:val="00343675"/>
    <w:rsid w:val="00343971"/>
    <w:rsid w:val="0035206E"/>
    <w:rsid w:val="003727A8"/>
    <w:rsid w:val="003859D3"/>
    <w:rsid w:val="003D47A4"/>
    <w:rsid w:val="003D7549"/>
    <w:rsid w:val="003E66C6"/>
    <w:rsid w:val="003F3D2E"/>
    <w:rsid w:val="0041141B"/>
    <w:rsid w:val="00442736"/>
    <w:rsid w:val="00444719"/>
    <w:rsid w:val="00460FDC"/>
    <w:rsid w:val="00470A4A"/>
    <w:rsid w:val="00471A58"/>
    <w:rsid w:val="004A74F5"/>
    <w:rsid w:val="004B0B67"/>
    <w:rsid w:val="004D060A"/>
    <w:rsid w:val="004D27AF"/>
    <w:rsid w:val="004D7400"/>
    <w:rsid w:val="00502D7C"/>
    <w:rsid w:val="00513E8D"/>
    <w:rsid w:val="00541D35"/>
    <w:rsid w:val="0056586D"/>
    <w:rsid w:val="0057754E"/>
    <w:rsid w:val="00585929"/>
    <w:rsid w:val="00585F01"/>
    <w:rsid w:val="005A5025"/>
    <w:rsid w:val="005B1BD3"/>
    <w:rsid w:val="005B217E"/>
    <w:rsid w:val="005B3CE0"/>
    <w:rsid w:val="005C50E3"/>
    <w:rsid w:val="005C55EA"/>
    <w:rsid w:val="005C7CF0"/>
    <w:rsid w:val="005E7805"/>
    <w:rsid w:val="005F34D5"/>
    <w:rsid w:val="005F489E"/>
    <w:rsid w:val="00606BDA"/>
    <w:rsid w:val="00616ABD"/>
    <w:rsid w:val="00616E0D"/>
    <w:rsid w:val="00637AB4"/>
    <w:rsid w:val="006430D5"/>
    <w:rsid w:val="00650B2C"/>
    <w:rsid w:val="00653BAA"/>
    <w:rsid w:val="0065483E"/>
    <w:rsid w:val="006707D2"/>
    <w:rsid w:val="00674C28"/>
    <w:rsid w:val="00685DA8"/>
    <w:rsid w:val="00695110"/>
    <w:rsid w:val="006C1365"/>
    <w:rsid w:val="006C6491"/>
    <w:rsid w:val="006E12D8"/>
    <w:rsid w:val="006F4ACA"/>
    <w:rsid w:val="006F682E"/>
    <w:rsid w:val="007019F0"/>
    <w:rsid w:val="0074073D"/>
    <w:rsid w:val="007415D4"/>
    <w:rsid w:val="00753D14"/>
    <w:rsid w:val="007D1EE7"/>
    <w:rsid w:val="007E65D6"/>
    <w:rsid w:val="00830510"/>
    <w:rsid w:val="00871D70"/>
    <w:rsid w:val="008750CC"/>
    <w:rsid w:val="0087654D"/>
    <w:rsid w:val="00877148"/>
    <w:rsid w:val="008802A8"/>
    <w:rsid w:val="008A1E59"/>
    <w:rsid w:val="008B2752"/>
    <w:rsid w:val="008D1D74"/>
    <w:rsid w:val="00922622"/>
    <w:rsid w:val="009309A6"/>
    <w:rsid w:val="00932CED"/>
    <w:rsid w:val="00950888"/>
    <w:rsid w:val="00961EBD"/>
    <w:rsid w:val="009713C9"/>
    <w:rsid w:val="0098622C"/>
    <w:rsid w:val="009A1380"/>
    <w:rsid w:val="009B6080"/>
    <w:rsid w:val="009C3492"/>
    <w:rsid w:val="009D5848"/>
    <w:rsid w:val="009F14DD"/>
    <w:rsid w:val="009F3871"/>
    <w:rsid w:val="00A42602"/>
    <w:rsid w:val="00A503F5"/>
    <w:rsid w:val="00A92504"/>
    <w:rsid w:val="00AA73C6"/>
    <w:rsid w:val="00AB1CFE"/>
    <w:rsid w:val="00AF034C"/>
    <w:rsid w:val="00AF059D"/>
    <w:rsid w:val="00AF4320"/>
    <w:rsid w:val="00B03FC7"/>
    <w:rsid w:val="00B30E52"/>
    <w:rsid w:val="00B327D1"/>
    <w:rsid w:val="00B523AF"/>
    <w:rsid w:val="00B65A70"/>
    <w:rsid w:val="00BA4BF2"/>
    <w:rsid w:val="00BA66BC"/>
    <w:rsid w:val="00BB641A"/>
    <w:rsid w:val="00BC632D"/>
    <w:rsid w:val="00C03CC1"/>
    <w:rsid w:val="00C33846"/>
    <w:rsid w:val="00C369F3"/>
    <w:rsid w:val="00C43B10"/>
    <w:rsid w:val="00C45C72"/>
    <w:rsid w:val="00C53C2C"/>
    <w:rsid w:val="00C56BB4"/>
    <w:rsid w:val="00C6664F"/>
    <w:rsid w:val="00C720DE"/>
    <w:rsid w:val="00C8313C"/>
    <w:rsid w:val="00C9763D"/>
    <w:rsid w:val="00CA46BC"/>
    <w:rsid w:val="00CB1379"/>
    <w:rsid w:val="00CC4298"/>
    <w:rsid w:val="00CD21E8"/>
    <w:rsid w:val="00CF4111"/>
    <w:rsid w:val="00CF74C3"/>
    <w:rsid w:val="00D12E81"/>
    <w:rsid w:val="00D20002"/>
    <w:rsid w:val="00D27E51"/>
    <w:rsid w:val="00D34B37"/>
    <w:rsid w:val="00D36BE0"/>
    <w:rsid w:val="00D370F1"/>
    <w:rsid w:val="00D731AE"/>
    <w:rsid w:val="00D74F9B"/>
    <w:rsid w:val="00D76225"/>
    <w:rsid w:val="00D77E99"/>
    <w:rsid w:val="00D80EC8"/>
    <w:rsid w:val="00D86949"/>
    <w:rsid w:val="00DA2C05"/>
    <w:rsid w:val="00DF0B5E"/>
    <w:rsid w:val="00DF6009"/>
    <w:rsid w:val="00E3025F"/>
    <w:rsid w:val="00E47B88"/>
    <w:rsid w:val="00E60226"/>
    <w:rsid w:val="00E73127"/>
    <w:rsid w:val="00E76275"/>
    <w:rsid w:val="00E81F55"/>
    <w:rsid w:val="00E8505B"/>
    <w:rsid w:val="00E92268"/>
    <w:rsid w:val="00EA776B"/>
    <w:rsid w:val="00EB01B7"/>
    <w:rsid w:val="00EB1C9B"/>
    <w:rsid w:val="00EB4833"/>
    <w:rsid w:val="00EF2D5E"/>
    <w:rsid w:val="00F01E5E"/>
    <w:rsid w:val="00F12BE6"/>
    <w:rsid w:val="00F34D4B"/>
    <w:rsid w:val="00F37D56"/>
    <w:rsid w:val="00F614C9"/>
    <w:rsid w:val="00F63A37"/>
    <w:rsid w:val="00F758FC"/>
    <w:rsid w:val="00F961D2"/>
    <w:rsid w:val="00F97775"/>
    <w:rsid w:val="00F97945"/>
    <w:rsid w:val="00FB14F5"/>
    <w:rsid w:val="00FF0BE0"/>
    <w:rsid w:val="00FF1656"/>
    <w:rsid w:val="00FF2D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792C"/>
  <w15:docId w15:val="{CDF7D150-290F-4B06-B1E5-5964E8CE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707"/>
    <w:pPr>
      <w:ind w:left="720"/>
      <w:contextualSpacing/>
    </w:pPr>
  </w:style>
  <w:style w:type="paragraph" w:customStyle="1" w:styleId="Default">
    <w:name w:val="Default"/>
    <w:rsid w:val="0069511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B01B7"/>
    <w:rPr>
      <w:sz w:val="16"/>
      <w:szCs w:val="16"/>
    </w:rPr>
  </w:style>
  <w:style w:type="paragraph" w:styleId="CommentText">
    <w:name w:val="annotation text"/>
    <w:basedOn w:val="Normal"/>
    <w:link w:val="CommentTextChar"/>
    <w:uiPriority w:val="99"/>
    <w:semiHidden/>
    <w:unhideWhenUsed/>
    <w:rsid w:val="00EB01B7"/>
    <w:pPr>
      <w:spacing w:line="240" w:lineRule="auto"/>
    </w:pPr>
    <w:rPr>
      <w:sz w:val="20"/>
      <w:szCs w:val="20"/>
    </w:rPr>
  </w:style>
  <w:style w:type="character" w:customStyle="1" w:styleId="CommentTextChar">
    <w:name w:val="Comment Text Char"/>
    <w:basedOn w:val="DefaultParagraphFont"/>
    <w:link w:val="CommentText"/>
    <w:uiPriority w:val="99"/>
    <w:semiHidden/>
    <w:rsid w:val="00EB01B7"/>
    <w:rPr>
      <w:sz w:val="20"/>
      <w:szCs w:val="20"/>
    </w:rPr>
  </w:style>
  <w:style w:type="paragraph" w:styleId="CommentSubject">
    <w:name w:val="annotation subject"/>
    <w:basedOn w:val="CommentText"/>
    <w:next w:val="CommentText"/>
    <w:link w:val="CommentSubjectChar"/>
    <w:uiPriority w:val="99"/>
    <w:semiHidden/>
    <w:unhideWhenUsed/>
    <w:rsid w:val="00EB01B7"/>
    <w:rPr>
      <w:b/>
      <w:bCs/>
    </w:rPr>
  </w:style>
  <w:style w:type="character" w:customStyle="1" w:styleId="CommentSubjectChar">
    <w:name w:val="Comment Subject Char"/>
    <w:basedOn w:val="CommentTextChar"/>
    <w:link w:val="CommentSubject"/>
    <w:uiPriority w:val="99"/>
    <w:semiHidden/>
    <w:rsid w:val="00EB01B7"/>
    <w:rPr>
      <w:b/>
      <w:bCs/>
      <w:sz w:val="20"/>
      <w:szCs w:val="20"/>
    </w:rPr>
  </w:style>
  <w:style w:type="paragraph" w:styleId="BalloonText">
    <w:name w:val="Balloon Text"/>
    <w:basedOn w:val="Normal"/>
    <w:link w:val="BalloonTextChar"/>
    <w:uiPriority w:val="99"/>
    <w:semiHidden/>
    <w:unhideWhenUsed/>
    <w:rsid w:val="00EB0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1B7"/>
    <w:rPr>
      <w:rFonts w:ascii="Segoe UI" w:hAnsi="Segoe UI" w:cs="Segoe UI"/>
      <w:sz w:val="18"/>
      <w:szCs w:val="18"/>
    </w:rPr>
  </w:style>
  <w:style w:type="paragraph" w:styleId="Revision">
    <w:name w:val="Revision"/>
    <w:hidden/>
    <w:uiPriority w:val="99"/>
    <w:semiHidden/>
    <w:rsid w:val="006E12D8"/>
    <w:pPr>
      <w:spacing w:after="0" w:line="240" w:lineRule="auto"/>
    </w:pPr>
  </w:style>
  <w:style w:type="paragraph" w:styleId="NoSpacing">
    <w:name w:val="No Spacing"/>
    <w:uiPriority w:val="1"/>
    <w:qFormat/>
    <w:rsid w:val="006F682E"/>
    <w:pPr>
      <w:spacing w:after="0" w:line="240" w:lineRule="auto"/>
    </w:pPr>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80275-91B2-4360-9C90-EC8F2B94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2852</Words>
  <Characters>16260</Characters>
  <Application>Microsoft Office Word</Application>
  <DocSecurity>0</DocSecurity>
  <Lines>135</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katarinam667@gmail.com</dc:creator>
  <cp:lastModifiedBy>Windows User</cp:lastModifiedBy>
  <cp:revision>2</cp:revision>
  <cp:lastPrinted>2021-02-22T10:16:00Z</cp:lastPrinted>
  <dcterms:created xsi:type="dcterms:W3CDTF">2021-04-29T06:56:00Z</dcterms:created>
  <dcterms:modified xsi:type="dcterms:W3CDTF">2021-04-29T06:56:00Z</dcterms:modified>
</cp:coreProperties>
</file>